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CA7C" w14:textId="77777777" w:rsidR="00A327FC" w:rsidRPr="00C4447E" w:rsidRDefault="00000000" w:rsidP="00A327FC">
      <w:pPr>
        <w:pStyle w:val="Title3BUAC"/>
        <w:rPr>
          <w:sz w:val="24"/>
          <w:szCs w:val="24"/>
        </w:rPr>
      </w:pPr>
      <w:r w:rsidRPr="00C4447E">
        <w:rPr>
          <w:sz w:val="24"/>
          <w:szCs w:val="24"/>
        </w:rPr>
        <w:t>AGENDA OF the</w:t>
      </w:r>
      <w:r w:rsidRPr="00C4447E">
        <w:rPr>
          <w:sz w:val="24"/>
          <w:szCs w:val="24"/>
        </w:rPr>
        <w:br/>
      </w:r>
      <w:r w:rsidR="002A7AAA" w:rsidRPr="00C4447E">
        <w:rPr>
          <w:sz w:val="24"/>
          <w:szCs w:val="24"/>
        </w:rPr>
        <w:t>REGULAR</w:t>
      </w:r>
      <w:r w:rsidRPr="00C4447E">
        <w:rPr>
          <w:sz w:val="24"/>
          <w:szCs w:val="24"/>
        </w:rPr>
        <w:t xml:space="preserve"> MEETING OF</w:t>
      </w:r>
      <w:r w:rsidRPr="00C4447E">
        <w:rPr>
          <w:sz w:val="24"/>
          <w:szCs w:val="24"/>
        </w:rPr>
        <w:br/>
        <w:t>southshore metropolitan district</w:t>
      </w:r>
    </w:p>
    <w:p w14:paraId="4F0EF42D" w14:textId="77777777" w:rsidR="00A327FC" w:rsidRPr="00C4447E" w:rsidRDefault="00000000" w:rsidP="00A327FC">
      <w:pPr>
        <w:spacing w:after="240"/>
        <w:rPr>
          <w:sz w:val="24"/>
        </w:rPr>
      </w:pPr>
      <w:r w:rsidRPr="00C4447E">
        <w:rPr>
          <w:sz w:val="24"/>
        </w:rPr>
        <w:t>Time:</w:t>
      </w:r>
      <w:r w:rsidRPr="00C4447E">
        <w:rPr>
          <w:sz w:val="24"/>
        </w:rPr>
        <w:tab/>
      </w:r>
      <w:r w:rsidRPr="00C4447E">
        <w:rPr>
          <w:sz w:val="24"/>
        </w:rPr>
        <w:tab/>
        <w:t xml:space="preserve">Tuesday, </w:t>
      </w:r>
      <w:r w:rsidR="003F5AB2" w:rsidRPr="00C4447E">
        <w:rPr>
          <w:sz w:val="24"/>
        </w:rPr>
        <w:t>May</w:t>
      </w:r>
      <w:r w:rsidR="00F34296" w:rsidRPr="00C4447E">
        <w:rPr>
          <w:sz w:val="24"/>
        </w:rPr>
        <w:t xml:space="preserve"> </w:t>
      </w:r>
      <w:r w:rsidR="00FF5A5A" w:rsidRPr="00C4447E">
        <w:rPr>
          <w:sz w:val="24"/>
        </w:rPr>
        <w:t>14</w:t>
      </w:r>
      <w:r w:rsidR="00EC337E" w:rsidRPr="00C4447E">
        <w:rPr>
          <w:sz w:val="24"/>
        </w:rPr>
        <w:t>, 2024</w:t>
      </w:r>
      <w:r w:rsidRPr="00C4447E">
        <w:rPr>
          <w:sz w:val="24"/>
        </w:rPr>
        <w:t xml:space="preserve">, </w:t>
      </w:r>
      <w:r w:rsidR="00EC337E" w:rsidRPr="00C4447E">
        <w:rPr>
          <w:sz w:val="24"/>
        </w:rPr>
        <w:t>6</w:t>
      </w:r>
      <w:r w:rsidRPr="00C4447E">
        <w:rPr>
          <w:sz w:val="24"/>
        </w:rPr>
        <w:t>:00 p.m.</w:t>
      </w:r>
    </w:p>
    <w:p w14:paraId="0BBA493A" w14:textId="77777777" w:rsidR="00A327FC" w:rsidRPr="00C4447E" w:rsidRDefault="00000000" w:rsidP="00A327FC">
      <w:pPr>
        <w:rPr>
          <w:sz w:val="24"/>
        </w:rPr>
      </w:pPr>
      <w:r w:rsidRPr="00C4447E">
        <w:rPr>
          <w:sz w:val="24"/>
        </w:rPr>
        <w:t>Location:</w:t>
      </w:r>
      <w:r w:rsidRPr="00C4447E">
        <w:rPr>
          <w:sz w:val="24"/>
        </w:rPr>
        <w:tab/>
        <w:t>This meeting will be held via Zoom and may be joined using the following link:</w:t>
      </w:r>
    </w:p>
    <w:p w14:paraId="0497F89C" w14:textId="77777777" w:rsidR="0011359D" w:rsidRPr="00C4447E" w:rsidRDefault="00000000" w:rsidP="00A327FC">
      <w:pPr>
        <w:jc w:val="center"/>
        <w:rPr>
          <w:sz w:val="24"/>
          <w:highlight w:val="yellow"/>
        </w:rPr>
      </w:pPr>
      <w:r w:rsidRPr="00C4447E">
        <w:rPr>
          <w:sz w:val="24"/>
        </w:rPr>
        <w:t>https://us06web.zoom.us/j/86893684211?pwd=zQck6IGSj1tIrVh21IPZ6ltKlURFp7.1</w:t>
      </w:r>
    </w:p>
    <w:p w14:paraId="55293789" w14:textId="77777777" w:rsidR="00A327FC" w:rsidRPr="00C4447E" w:rsidRDefault="00000000" w:rsidP="00A327FC">
      <w:pPr>
        <w:jc w:val="center"/>
        <w:rPr>
          <w:sz w:val="24"/>
        </w:rPr>
      </w:pPr>
      <w:r w:rsidRPr="00C4447E">
        <w:rPr>
          <w:sz w:val="24"/>
        </w:rPr>
        <w:t>Or join by phone:</w:t>
      </w:r>
    </w:p>
    <w:p w14:paraId="29446BD2" w14:textId="77777777" w:rsidR="00A327FC" w:rsidRPr="00C4447E" w:rsidRDefault="00000000" w:rsidP="0011359D">
      <w:pPr>
        <w:jc w:val="center"/>
        <w:rPr>
          <w:sz w:val="24"/>
        </w:rPr>
      </w:pPr>
      <w:r w:rsidRPr="00C4447E">
        <w:rPr>
          <w:sz w:val="24"/>
        </w:rPr>
        <w:t xml:space="preserve"> (719) 359-4580</w:t>
      </w:r>
    </w:p>
    <w:p w14:paraId="40E92417" w14:textId="77777777" w:rsidR="00A327FC" w:rsidRPr="00C4447E" w:rsidRDefault="00000000" w:rsidP="00A327FC">
      <w:pPr>
        <w:jc w:val="center"/>
        <w:rPr>
          <w:sz w:val="24"/>
        </w:rPr>
      </w:pPr>
      <w:r w:rsidRPr="00C4447E">
        <w:rPr>
          <w:sz w:val="24"/>
        </w:rPr>
        <w:t>Meeting ID: 868 9368 4211</w:t>
      </w:r>
    </w:p>
    <w:p w14:paraId="4B1A672A" w14:textId="77777777" w:rsidR="0011359D" w:rsidRPr="00C4447E" w:rsidRDefault="00000000" w:rsidP="00A327FC">
      <w:pPr>
        <w:jc w:val="center"/>
        <w:rPr>
          <w:sz w:val="24"/>
        </w:rPr>
      </w:pPr>
      <w:r w:rsidRPr="00C4447E">
        <w:rPr>
          <w:sz w:val="24"/>
        </w:rPr>
        <w:t>Passcode: 981479</w:t>
      </w:r>
    </w:p>
    <w:p w14:paraId="4EF483CF" w14:textId="77777777" w:rsidR="000935F0" w:rsidRPr="00C4447E" w:rsidRDefault="000935F0" w:rsidP="000935F0">
      <w:pPr>
        <w:rPr>
          <w:sz w:val="24"/>
        </w:rPr>
      </w:pPr>
    </w:p>
    <w:p w14:paraId="157175F7" w14:textId="77777777" w:rsidR="000935F0" w:rsidRPr="00C4447E" w:rsidRDefault="00000000" w:rsidP="001B5BC2">
      <w:pPr>
        <w:rPr>
          <w:b/>
          <w:sz w:val="24"/>
        </w:rPr>
      </w:pPr>
      <w:r w:rsidRPr="00C4447E">
        <w:rPr>
          <w:b/>
          <w:sz w:val="24"/>
        </w:rPr>
        <w:t>_______________________________________________________________________</w:t>
      </w:r>
    </w:p>
    <w:p w14:paraId="3CC74F6F" w14:textId="77777777" w:rsidR="000935F0" w:rsidRPr="00C4447E" w:rsidRDefault="000935F0" w:rsidP="000935F0">
      <w:pPr>
        <w:rPr>
          <w:b/>
          <w:sz w:val="24"/>
        </w:rPr>
      </w:pPr>
    </w:p>
    <w:p w14:paraId="453F32D6" w14:textId="77777777" w:rsidR="000935F0" w:rsidRPr="00C4447E" w:rsidRDefault="00000000" w:rsidP="000935F0">
      <w:pPr>
        <w:rPr>
          <w:sz w:val="24"/>
        </w:rPr>
      </w:pPr>
      <w:r w:rsidRPr="00C4447E">
        <w:rPr>
          <w:sz w:val="24"/>
        </w:rPr>
        <w:t xml:space="preserve">Ryan </w:t>
      </w:r>
      <w:proofErr w:type="spellStart"/>
      <w:r w:rsidRPr="00C4447E">
        <w:rPr>
          <w:sz w:val="24"/>
        </w:rPr>
        <w:t>Zent</w:t>
      </w:r>
      <w:proofErr w:type="spellEnd"/>
      <w:r w:rsidRPr="00C4447E">
        <w:rPr>
          <w:sz w:val="24"/>
        </w:rPr>
        <w:t>, President</w:t>
      </w:r>
      <w:r w:rsidRPr="00C4447E">
        <w:rPr>
          <w:color w:val="FF0000"/>
          <w:sz w:val="24"/>
        </w:rPr>
        <w:tab/>
      </w:r>
      <w:r w:rsidRPr="00C4447E">
        <w:rPr>
          <w:sz w:val="24"/>
        </w:rPr>
        <w:tab/>
      </w:r>
      <w:r w:rsidRPr="00C4447E">
        <w:rPr>
          <w:sz w:val="24"/>
        </w:rPr>
        <w:tab/>
      </w:r>
      <w:r w:rsidRPr="00C4447E">
        <w:rPr>
          <w:sz w:val="24"/>
        </w:rPr>
        <w:tab/>
      </w:r>
      <w:r w:rsidRPr="00C4447E">
        <w:rPr>
          <w:sz w:val="24"/>
        </w:rPr>
        <w:tab/>
      </w:r>
      <w:r w:rsidRPr="00C4447E">
        <w:rPr>
          <w:sz w:val="24"/>
        </w:rPr>
        <w:tab/>
      </w:r>
      <w:r w:rsidRPr="00C4447E">
        <w:rPr>
          <w:sz w:val="24"/>
        </w:rPr>
        <w:tab/>
        <w:t>May 2027</w:t>
      </w:r>
    </w:p>
    <w:p w14:paraId="248E0998" w14:textId="77777777" w:rsidR="000935F0" w:rsidRPr="00C4447E" w:rsidRDefault="00000000" w:rsidP="000935F0">
      <w:pPr>
        <w:rPr>
          <w:sz w:val="24"/>
        </w:rPr>
      </w:pPr>
      <w:r w:rsidRPr="00C4447E">
        <w:rPr>
          <w:sz w:val="24"/>
        </w:rPr>
        <w:t>Kevin Stadler, Vice President/Secretary/Treasurer</w:t>
      </w:r>
      <w:r w:rsidRPr="00C4447E">
        <w:rPr>
          <w:sz w:val="24"/>
        </w:rPr>
        <w:tab/>
      </w:r>
      <w:r w:rsidRPr="00C4447E">
        <w:rPr>
          <w:sz w:val="24"/>
        </w:rPr>
        <w:tab/>
      </w:r>
      <w:r w:rsidRPr="00C4447E">
        <w:rPr>
          <w:sz w:val="24"/>
        </w:rPr>
        <w:tab/>
        <w:t>May 202</w:t>
      </w:r>
      <w:r w:rsidR="001B5BC2" w:rsidRPr="00C4447E">
        <w:rPr>
          <w:sz w:val="24"/>
        </w:rPr>
        <w:t>7</w:t>
      </w:r>
    </w:p>
    <w:p w14:paraId="7812DB7D" w14:textId="77777777" w:rsidR="000935F0" w:rsidRPr="00C4447E" w:rsidRDefault="00000000" w:rsidP="000935F0">
      <w:pPr>
        <w:rPr>
          <w:sz w:val="24"/>
        </w:rPr>
      </w:pPr>
      <w:r w:rsidRPr="00C4447E">
        <w:rPr>
          <w:sz w:val="24"/>
        </w:rPr>
        <w:t xml:space="preserve">Jeffrey </w:t>
      </w:r>
      <w:proofErr w:type="spellStart"/>
      <w:r w:rsidRPr="00C4447E">
        <w:rPr>
          <w:sz w:val="24"/>
        </w:rPr>
        <w:t>Bergeon</w:t>
      </w:r>
      <w:proofErr w:type="spellEnd"/>
      <w:r w:rsidRPr="00C4447E">
        <w:rPr>
          <w:sz w:val="24"/>
        </w:rPr>
        <w:t>, Vice President/Assistant Secretary/Treasurer</w:t>
      </w:r>
      <w:r w:rsidRPr="00C4447E">
        <w:rPr>
          <w:sz w:val="24"/>
        </w:rPr>
        <w:tab/>
        <w:t>May 202</w:t>
      </w:r>
      <w:r w:rsidR="00B42758" w:rsidRPr="00C4447E">
        <w:rPr>
          <w:sz w:val="24"/>
        </w:rPr>
        <w:t>7</w:t>
      </w:r>
    </w:p>
    <w:p w14:paraId="067B515C" w14:textId="77777777" w:rsidR="000935F0" w:rsidRPr="00C4447E" w:rsidRDefault="00000000" w:rsidP="000935F0">
      <w:pPr>
        <w:rPr>
          <w:i/>
          <w:sz w:val="24"/>
        </w:rPr>
      </w:pPr>
      <w:r w:rsidRPr="00C4447E">
        <w:rPr>
          <w:sz w:val="24"/>
        </w:rPr>
        <w:t>Kevin Chan, Vice President/Assistant Secretary/Treasurer</w:t>
      </w:r>
      <w:r w:rsidRPr="00C4447E">
        <w:rPr>
          <w:sz w:val="24"/>
        </w:rPr>
        <w:tab/>
      </w:r>
      <w:r w:rsidRPr="00C4447E">
        <w:rPr>
          <w:sz w:val="24"/>
        </w:rPr>
        <w:tab/>
        <w:t>May 2025</w:t>
      </w:r>
    </w:p>
    <w:p w14:paraId="43ECEF25" w14:textId="77777777" w:rsidR="000935F0" w:rsidRPr="00C4447E" w:rsidRDefault="00000000" w:rsidP="001B5BC2">
      <w:pPr>
        <w:rPr>
          <w:sz w:val="24"/>
        </w:rPr>
      </w:pPr>
      <w:r w:rsidRPr="00C4447E">
        <w:rPr>
          <w:sz w:val="24"/>
        </w:rPr>
        <w:t>Colette Palmer, Vice President/Assistant Secretary/Treasurer</w:t>
      </w:r>
      <w:r w:rsidRPr="00C4447E">
        <w:rPr>
          <w:sz w:val="24"/>
        </w:rPr>
        <w:tab/>
        <w:t>May 2025</w:t>
      </w:r>
    </w:p>
    <w:p w14:paraId="739F252C" w14:textId="77777777" w:rsidR="000935F0" w:rsidRPr="00C4447E" w:rsidRDefault="00000000" w:rsidP="000935F0">
      <w:pPr>
        <w:rPr>
          <w:sz w:val="24"/>
        </w:rPr>
      </w:pPr>
      <w:r w:rsidRPr="00C4447E">
        <w:rPr>
          <w:b/>
          <w:sz w:val="24"/>
        </w:rPr>
        <w:t>________________________________________________________________________</w:t>
      </w:r>
    </w:p>
    <w:p w14:paraId="3B61F4CF" w14:textId="77777777" w:rsidR="00A327FC" w:rsidRPr="00C4447E" w:rsidRDefault="00A327FC" w:rsidP="00A327FC">
      <w:pPr>
        <w:spacing w:after="240"/>
        <w:jc w:val="center"/>
        <w:rPr>
          <w:b/>
          <w:sz w:val="24"/>
        </w:rPr>
      </w:pPr>
    </w:p>
    <w:p w14:paraId="37F96B5D" w14:textId="77777777" w:rsidR="00A327FC" w:rsidRPr="00C4447E" w:rsidRDefault="00000000" w:rsidP="00A327FC">
      <w:pPr>
        <w:spacing w:after="240"/>
        <w:jc w:val="center"/>
        <w:rPr>
          <w:b/>
          <w:sz w:val="24"/>
          <w:u w:val="single"/>
        </w:rPr>
      </w:pPr>
      <w:r w:rsidRPr="00C4447E">
        <w:rPr>
          <w:b/>
          <w:sz w:val="24"/>
          <w:u w:val="single"/>
        </w:rPr>
        <w:t>AGENDA</w:t>
      </w:r>
    </w:p>
    <w:p w14:paraId="7698912B" w14:textId="77777777" w:rsidR="00A327FC" w:rsidRPr="00C4447E" w:rsidRDefault="00000000" w:rsidP="00FD4891">
      <w:pPr>
        <w:pStyle w:val="Heading1"/>
        <w:spacing w:after="0"/>
        <w:rPr>
          <w:rFonts w:cs="Times New Roman"/>
          <w:sz w:val="24"/>
        </w:rPr>
      </w:pPr>
      <w:r w:rsidRPr="00C4447E">
        <w:rPr>
          <w:rFonts w:cs="Times New Roman"/>
          <w:sz w:val="24"/>
        </w:rPr>
        <w:t xml:space="preserve">Disclosures of any potential conflicts of interest. </w:t>
      </w:r>
    </w:p>
    <w:p w14:paraId="56061C46" w14:textId="77777777" w:rsidR="00963FBB" w:rsidRPr="00C4447E" w:rsidRDefault="00963FBB" w:rsidP="00963FBB">
      <w:pPr>
        <w:pStyle w:val="Heading1"/>
        <w:numPr>
          <w:ilvl w:val="0"/>
          <w:numId w:val="0"/>
        </w:numPr>
        <w:spacing w:after="0"/>
        <w:ind w:left="1440"/>
        <w:rPr>
          <w:rFonts w:cs="Times New Roman"/>
          <w:sz w:val="24"/>
        </w:rPr>
      </w:pPr>
    </w:p>
    <w:p w14:paraId="43779ACC" w14:textId="77777777" w:rsidR="00C46C1E" w:rsidRPr="00C4447E" w:rsidRDefault="00000000" w:rsidP="00FD4891">
      <w:pPr>
        <w:pStyle w:val="Heading1"/>
        <w:spacing w:after="0"/>
        <w:rPr>
          <w:rFonts w:cs="Times New Roman"/>
          <w:sz w:val="24"/>
        </w:rPr>
      </w:pPr>
      <w:r w:rsidRPr="00C4447E">
        <w:rPr>
          <w:rFonts w:cs="Times New Roman"/>
          <w:sz w:val="24"/>
        </w:rPr>
        <w:t>Consideration of Agenda.</w:t>
      </w:r>
    </w:p>
    <w:p w14:paraId="5E7A5721" w14:textId="77777777" w:rsidR="00963FBB" w:rsidRPr="00C4447E" w:rsidRDefault="00963FBB" w:rsidP="00963FBB">
      <w:pPr>
        <w:pStyle w:val="Heading1"/>
        <w:numPr>
          <w:ilvl w:val="0"/>
          <w:numId w:val="0"/>
        </w:numPr>
        <w:spacing w:after="0"/>
        <w:rPr>
          <w:rFonts w:cs="Times New Roman"/>
          <w:sz w:val="24"/>
        </w:rPr>
      </w:pPr>
    </w:p>
    <w:p w14:paraId="166D70B8" w14:textId="77777777" w:rsidR="000935F0" w:rsidRPr="00C4447E" w:rsidRDefault="00000000" w:rsidP="00670BC5">
      <w:pPr>
        <w:pStyle w:val="Heading1"/>
        <w:spacing w:after="0"/>
        <w:rPr>
          <w:rFonts w:cs="Times New Roman"/>
          <w:sz w:val="24"/>
        </w:rPr>
      </w:pPr>
      <w:r w:rsidRPr="00C4447E">
        <w:rPr>
          <w:rFonts w:cs="Times New Roman"/>
          <w:sz w:val="24"/>
        </w:rPr>
        <w:t>Consent Agenda.</w:t>
      </w:r>
      <w:r w:rsidR="00DD57C3" w:rsidRPr="00C4447E">
        <w:rPr>
          <w:rFonts w:cs="Times New Roman"/>
          <w:sz w:val="24"/>
        </w:rPr>
        <w:t xml:space="preserve">  (The Consent Agenda is to allow Board approval, by a single motion, of matters that are considered routine.  There will be no separate discussion of Consent Agenda matters unless requested by a </w:t>
      </w:r>
      <w:proofErr w:type="gramStart"/>
      <w:r w:rsidR="00DD57C3" w:rsidRPr="00C4447E">
        <w:rPr>
          <w:rFonts w:cs="Times New Roman"/>
          <w:sz w:val="24"/>
        </w:rPr>
        <w:t>Director</w:t>
      </w:r>
      <w:proofErr w:type="gramEnd"/>
      <w:r w:rsidR="00DD57C3" w:rsidRPr="00C4447E">
        <w:rPr>
          <w:rFonts w:cs="Times New Roman"/>
          <w:sz w:val="24"/>
        </w:rPr>
        <w:t>.)</w:t>
      </w:r>
    </w:p>
    <w:p w14:paraId="7F8A139D" w14:textId="77777777" w:rsidR="00EF5157" w:rsidRPr="00C4447E" w:rsidRDefault="00000000" w:rsidP="00670BC5">
      <w:pPr>
        <w:pStyle w:val="Heading2"/>
        <w:spacing w:after="0"/>
        <w:rPr>
          <w:rFonts w:cs="Times New Roman"/>
          <w:sz w:val="24"/>
          <w:szCs w:val="24"/>
        </w:rPr>
      </w:pPr>
      <w:r w:rsidRPr="00C4447E">
        <w:rPr>
          <w:rFonts w:cs="Times New Roman"/>
          <w:sz w:val="24"/>
          <w:szCs w:val="24"/>
        </w:rPr>
        <w:t>April 9</w:t>
      </w:r>
      <w:r w:rsidR="002A7AAA" w:rsidRPr="00C4447E">
        <w:rPr>
          <w:rFonts w:cs="Times New Roman"/>
          <w:sz w:val="24"/>
          <w:szCs w:val="24"/>
        </w:rPr>
        <w:t xml:space="preserve">, </w:t>
      </w:r>
      <w:proofErr w:type="gramStart"/>
      <w:r w:rsidR="002A7AAA" w:rsidRPr="00C4447E">
        <w:rPr>
          <w:rFonts w:cs="Times New Roman"/>
          <w:sz w:val="24"/>
          <w:szCs w:val="24"/>
        </w:rPr>
        <w:t>2024</w:t>
      </w:r>
      <w:proofErr w:type="gramEnd"/>
      <w:r w:rsidR="002A7AAA" w:rsidRPr="00C4447E">
        <w:rPr>
          <w:rFonts w:cs="Times New Roman"/>
          <w:sz w:val="24"/>
          <w:szCs w:val="24"/>
        </w:rPr>
        <w:t xml:space="preserve"> </w:t>
      </w:r>
      <w:r w:rsidR="00D8229B" w:rsidRPr="00C4447E">
        <w:rPr>
          <w:rFonts w:cs="Times New Roman"/>
          <w:sz w:val="24"/>
          <w:szCs w:val="24"/>
        </w:rPr>
        <w:t>Regular</w:t>
      </w:r>
      <w:r w:rsidR="000935F0" w:rsidRPr="00C4447E">
        <w:rPr>
          <w:rFonts w:cs="Times New Roman"/>
          <w:sz w:val="24"/>
          <w:szCs w:val="24"/>
        </w:rPr>
        <w:t xml:space="preserve"> Meeting</w:t>
      </w:r>
      <w:r w:rsidR="00A50AC9" w:rsidRPr="00C4447E">
        <w:rPr>
          <w:rFonts w:cs="Times New Roman"/>
          <w:sz w:val="24"/>
          <w:szCs w:val="24"/>
        </w:rPr>
        <w:t xml:space="preserve"> Minutes</w:t>
      </w:r>
      <w:r w:rsidR="000935F0" w:rsidRPr="00C4447E">
        <w:rPr>
          <w:rFonts w:cs="Times New Roman"/>
          <w:sz w:val="24"/>
          <w:szCs w:val="24"/>
        </w:rPr>
        <w:t>.</w:t>
      </w:r>
    </w:p>
    <w:p w14:paraId="6F1F66E4" w14:textId="77777777" w:rsidR="00963FBB" w:rsidRPr="00C4447E" w:rsidRDefault="00963FBB" w:rsidP="00963FBB">
      <w:pPr>
        <w:pStyle w:val="Heading1"/>
        <w:numPr>
          <w:ilvl w:val="0"/>
          <w:numId w:val="0"/>
        </w:numPr>
        <w:spacing w:after="0"/>
        <w:ind w:left="1440"/>
        <w:rPr>
          <w:rFonts w:cs="Times New Roman"/>
          <w:sz w:val="24"/>
        </w:rPr>
      </w:pPr>
    </w:p>
    <w:p w14:paraId="22BB3895" w14:textId="77777777" w:rsidR="00C60175" w:rsidRPr="00C4447E" w:rsidRDefault="00000000" w:rsidP="00670BC5">
      <w:pPr>
        <w:pStyle w:val="Heading1"/>
        <w:spacing w:after="0"/>
        <w:rPr>
          <w:rFonts w:cs="Times New Roman"/>
          <w:sz w:val="24"/>
        </w:rPr>
      </w:pPr>
      <w:r w:rsidRPr="00C4447E">
        <w:rPr>
          <w:rFonts w:cs="Times New Roman"/>
          <w:sz w:val="24"/>
        </w:rPr>
        <w:t>Updates:</w:t>
      </w:r>
    </w:p>
    <w:p w14:paraId="03767A6F" w14:textId="77777777" w:rsidR="005E2AE3" w:rsidRPr="00C4447E" w:rsidRDefault="00000000" w:rsidP="00670BC5">
      <w:pPr>
        <w:pStyle w:val="Heading2"/>
        <w:spacing w:after="0"/>
        <w:rPr>
          <w:sz w:val="24"/>
          <w:szCs w:val="24"/>
        </w:rPr>
      </w:pPr>
      <w:r w:rsidRPr="00C4447E">
        <w:rPr>
          <w:sz w:val="24"/>
          <w:szCs w:val="24"/>
        </w:rPr>
        <w:t>Discuss Bond Rating upgrade.</w:t>
      </w:r>
    </w:p>
    <w:p w14:paraId="7343A0AE" w14:textId="77777777" w:rsidR="00581B74" w:rsidRPr="00F809A5" w:rsidRDefault="00000000" w:rsidP="00670BC5">
      <w:pPr>
        <w:pStyle w:val="Heading2"/>
        <w:spacing w:after="0"/>
        <w:rPr>
          <w:sz w:val="24"/>
          <w:szCs w:val="24"/>
        </w:rPr>
      </w:pPr>
      <w:r w:rsidRPr="00F809A5">
        <w:rPr>
          <w:sz w:val="24"/>
          <w:szCs w:val="24"/>
        </w:rPr>
        <w:t>Discuss change in Master Association dues.</w:t>
      </w:r>
    </w:p>
    <w:p w14:paraId="0478216F" w14:textId="77777777" w:rsidR="00143824" w:rsidRPr="00F809A5" w:rsidRDefault="00000000" w:rsidP="00670BC5">
      <w:pPr>
        <w:pStyle w:val="Heading2"/>
        <w:spacing w:after="0"/>
        <w:rPr>
          <w:rFonts w:cs="Times New Roman"/>
          <w:b/>
          <w:sz w:val="24"/>
          <w:szCs w:val="24"/>
        </w:rPr>
      </w:pPr>
      <w:r w:rsidRPr="00F809A5">
        <w:rPr>
          <w:rFonts w:cs="Times New Roman"/>
          <w:sz w:val="24"/>
          <w:szCs w:val="24"/>
        </w:rPr>
        <w:t xml:space="preserve">Acknowledge Petition for Inclusion </w:t>
      </w:r>
      <w:r w:rsidR="00F809A5">
        <w:rPr>
          <w:rFonts w:cs="Times New Roman"/>
          <w:sz w:val="24"/>
          <w:szCs w:val="24"/>
        </w:rPr>
        <w:t>– 27663 E. Euclid Drive</w:t>
      </w:r>
    </w:p>
    <w:p w14:paraId="0FA75A4C" w14:textId="77777777" w:rsidR="00963FBB" w:rsidRPr="00C4447E" w:rsidRDefault="00963FBB" w:rsidP="00963FBB">
      <w:pPr>
        <w:pStyle w:val="Heading2"/>
        <w:numPr>
          <w:ilvl w:val="0"/>
          <w:numId w:val="0"/>
        </w:numPr>
        <w:spacing w:after="0"/>
        <w:ind w:left="2160"/>
        <w:rPr>
          <w:rFonts w:cs="Times New Roman"/>
          <w:b/>
          <w:sz w:val="24"/>
          <w:szCs w:val="24"/>
          <w:highlight w:val="green"/>
        </w:rPr>
      </w:pPr>
    </w:p>
    <w:p w14:paraId="223FC737" w14:textId="77777777" w:rsidR="00FD4891" w:rsidRPr="00C4447E" w:rsidRDefault="00000000" w:rsidP="00C4447E">
      <w:pPr>
        <w:pStyle w:val="Heading1"/>
        <w:spacing w:after="0"/>
        <w:rPr>
          <w:sz w:val="24"/>
        </w:rPr>
      </w:pPr>
      <w:r w:rsidRPr="00C4447E">
        <w:rPr>
          <w:sz w:val="24"/>
        </w:rPr>
        <w:t>Manager’s Report</w:t>
      </w:r>
      <w:r w:rsidR="007E2461" w:rsidRPr="00C4447E">
        <w:rPr>
          <w:sz w:val="24"/>
        </w:rPr>
        <w:t xml:space="preserve"> (Management Trust)</w:t>
      </w:r>
      <w:r w:rsidR="00C14F6C" w:rsidRPr="00C4447E">
        <w:rPr>
          <w:sz w:val="24"/>
        </w:rPr>
        <w:t>.</w:t>
      </w:r>
    </w:p>
    <w:p w14:paraId="03CA45E7" w14:textId="77777777" w:rsidR="0063090E" w:rsidRPr="00C4447E" w:rsidRDefault="00000000" w:rsidP="00C4447E">
      <w:pPr>
        <w:pStyle w:val="Heading2"/>
        <w:spacing w:after="0"/>
        <w:rPr>
          <w:sz w:val="24"/>
          <w:szCs w:val="24"/>
        </w:rPr>
      </w:pPr>
      <w:r w:rsidRPr="00C4447E">
        <w:rPr>
          <w:sz w:val="24"/>
          <w:szCs w:val="24"/>
        </w:rPr>
        <w:t>Discuss Lighthouse game replacements.</w:t>
      </w:r>
    </w:p>
    <w:p w14:paraId="01E855E3" w14:textId="77777777" w:rsidR="00C4447E" w:rsidRPr="00C4447E" w:rsidRDefault="00000000" w:rsidP="00C4447E">
      <w:pPr>
        <w:pStyle w:val="Heading2"/>
        <w:rPr>
          <w:sz w:val="24"/>
          <w:szCs w:val="24"/>
        </w:rPr>
      </w:pPr>
      <w:r w:rsidRPr="00C4447E">
        <w:rPr>
          <w:sz w:val="24"/>
          <w:szCs w:val="24"/>
        </w:rPr>
        <w:t>Discuss Memorial Day flags.</w:t>
      </w:r>
    </w:p>
    <w:p w14:paraId="493383F6" w14:textId="77777777" w:rsidR="00C4447E" w:rsidRPr="00C4447E" w:rsidRDefault="00000000">
      <w:pPr>
        <w:spacing w:after="200" w:line="276" w:lineRule="auto"/>
        <w:rPr>
          <w:rFonts w:cs="Arial"/>
          <w:bCs/>
          <w:iCs/>
          <w:sz w:val="24"/>
        </w:rPr>
      </w:pPr>
      <w:r w:rsidRPr="00C4447E">
        <w:rPr>
          <w:sz w:val="24"/>
        </w:rPr>
        <w:br w:type="page"/>
      </w:r>
    </w:p>
    <w:p w14:paraId="585A4B6F" w14:textId="77777777" w:rsidR="00956CEA" w:rsidRPr="00C4447E" w:rsidRDefault="00000000" w:rsidP="00963FBB">
      <w:pPr>
        <w:pStyle w:val="Heading1"/>
        <w:spacing w:after="0"/>
        <w:rPr>
          <w:sz w:val="24"/>
        </w:rPr>
      </w:pPr>
      <w:r w:rsidRPr="00C4447E">
        <w:rPr>
          <w:sz w:val="24"/>
        </w:rPr>
        <w:lastRenderedPageBreak/>
        <w:t>Landscaping Report (Cox Landscaping).</w:t>
      </w:r>
    </w:p>
    <w:p w14:paraId="1B0CD4B7" w14:textId="77777777" w:rsidR="00C4447E" w:rsidRPr="00C4447E" w:rsidRDefault="00000000" w:rsidP="00C4447E">
      <w:pPr>
        <w:pStyle w:val="Heading2"/>
        <w:spacing w:after="0"/>
        <w:rPr>
          <w:sz w:val="24"/>
          <w:szCs w:val="24"/>
        </w:rPr>
      </w:pPr>
      <w:r w:rsidRPr="00C4447E">
        <w:rPr>
          <w:sz w:val="24"/>
          <w:szCs w:val="24"/>
        </w:rPr>
        <w:t>Cox Landscaping Proposals:</w:t>
      </w:r>
    </w:p>
    <w:p w14:paraId="56493FD4" w14:textId="77777777" w:rsidR="00C4447E" w:rsidRPr="00C4447E" w:rsidRDefault="00000000" w:rsidP="00C4447E">
      <w:pPr>
        <w:pStyle w:val="Heading3"/>
        <w:spacing w:after="0"/>
        <w:rPr>
          <w:sz w:val="24"/>
          <w:szCs w:val="24"/>
        </w:rPr>
      </w:pPr>
      <w:r w:rsidRPr="00C4447E">
        <w:rPr>
          <w:sz w:val="24"/>
          <w:szCs w:val="24"/>
        </w:rPr>
        <w:t>Tree Planting.</w:t>
      </w:r>
    </w:p>
    <w:p w14:paraId="53228F91" w14:textId="77777777" w:rsidR="00C4447E" w:rsidRPr="00C4447E" w:rsidRDefault="00000000" w:rsidP="00C4447E">
      <w:pPr>
        <w:pStyle w:val="Heading3"/>
        <w:spacing w:after="0"/>
        <w:rPr>
          <w:sz w:val="24"/>
          <w:szCs w:val="24"/>
        </w:rPr>
      </w:pPr>
      <w:r w:rsidRPr="00C4447E">
        <w:rPr>
          <w:sz w:val="24"/>
          <w:szCs w:val="24"/>
        </w:rPr>
        <w:t>Revive application.</w:t>
      </w:r>
    </w:p>
    <w:p w14:paraId="6FEA8890" w14:textId="77777777" w:rsidR="00C4447E" w:rsidRPr="00C4447E" w:rsidRDefault="00000000" w:rsidP="00C4447E">
      <w:pPr>
        <w:pStyle w:val="Heading3"/>
        <w:spacing w:after="0"/>
        <w:rPr>
          <w:sz w:val="24"/>
          <w:szCs w:val="24"/>
        </w:rPr>
      </w:pPr>
      <w:r w:rsidRPr="00C4447E">
        <w:rPr>
          <w:sz w:val="24"/>
          <w:szCs w:val="24"/>
        </w:rPr>
        <w:t xml:space="preserve">Landscaping: </w:t>
      </w:r>
      <w:proofErr w:type="spellStart"/>
      <w:r w:rsidRPr="00C4447E">
        <w:rPr>
          <w:sz w:val="24"/>
          <w:szCs w:val="24"/>
        </w:rPr>
        <w:t>Powhawton</w:t>
      </w:r>
      <w:proofErr w:type="spellEnd"/>
      <w:r w:rsidRPr="00C4447E">
        <w:rPr>
          <w:sz w:val="24"/>
          <w:szCs w:val="24"/>
        </w:rPr>
        <w:t xml:space="preserve"> Road and Glasgow Place.</w:t>
      </w:r>
    </w:p>
    <w:p w14:paraId="1385E2D1" w14:textId="77777777" w:rsidR="00C4447E" w:rsidRPr="00C4447E" w:rsidRDefault="00000000" w:rsidP="00C4447E">
      <w:pPr>
        <w:pStyle w:val="Heading3"/>
        <w:spacing w:after="0"/>
        <w:rPr>
          <w:sz w:val="24"/>
          <w:szCs w:val="24"/>
        </w:rPr>
      </w:pPr>
      <w:r w:rsidRPr="00C4447E">
        <w:rPr>
          <w:sz w:val="24"/>
          <w:szCs w:val="24"/>
        </w:rPr>
        <w:t>Landscaping: Smoky Hill Road and Titus Way.</w:t>
      </w:r>
    </w:p>
    <w:p w14:paraId="125B31FD" w14:textId="77777777" w:rsidR="00C4447E" w:rsidRPr="00C4447E" w:rsidRDefault="00000000" w:rsidP="00C4447E">
      <w:pPr>
        <w:pStyle w:val="Heading3"/>
        <w:spacing w:after="0"/>
        <w:rPr>
          <w:sz w:val="24"/>
          <w:szCs w:val="24"/>
        </w:rPr>
      </w:pPr>
      <w:r w:rsidRPr="00C4447E">
        <w:rPr>
          <w:sz w:val="24"/>
          <w:szCs w:val="24"/>
        </w:rPr>
        <w:t xml:space="preserve">Landscaping: Southshore Parkway and </w:t>
      </w:r>
      <w:proofErr w:type="spellStart"/>
      <w:r w:rsidRPr="00C4447E">
        <w:rPr>
          <w:sz w:val="24"/>
          <w:szCs w:val="24"/>
        </w:rPr>
        <w:t>Vandriver</w:t>
      </w:r>
      <w:proofErr w:type="spellEnd"/>
      <w:r w:rsidRPr="00C4447E">
        <w:rPr>
          <w:sz w:val="24"/>
          <w:szCs w:val="24"/>
        </w:rPr>
        <w:t xml:space="preserve"> Way.</w:t>
      </w:r>
    </w:p>
    <w:p w14:paraId="4F996404" w14:textId="77777777" w:rsidR="00C4447E" w:rsidRPr="00C4447E" w:rsidRDefault="00000000" w:rsidP="00822022">
      <w:pPr>
        <w:pStyle w:val="Heading3"/>
        <w:spacing w:after="0"/>
        <w:rPr>
          <w:sz w:val="24"/>
          <w:szCs w:val="24"/>
        </w:rPr>
      </w:pPr>
      <w:r w:rsidRPr="00C4447E">
        <w:rPr>
          <w:sz w:val="24"/>
          <w:szCs w:val="24"/>
        </w:rPr>
        <w:t>Landscaping: Southshore Parkway and Uriah Street.</w:t>
      </w:r>
    </w:p>
    <w:p w14:paraId="4A9ED4A1" w14:textId="77777777" w:rsidR="00C4447E" w:rsidRPr="00C4447E" w:rsidRDefault="00000000" w:rsidP="00822022">
      <w:pPr>
        <w:pStyle w:val="Heading3"/>
        <w:spacing w:after="0"/>
        <w:rPr>
          <w:sz w:val="24"/>
          <w:szCs w:val="24"/>
        </w:rPr>
      </w:pPr>
      <w:r w:rsidRPr="00C4447E">
        <w:rPr>
          <w:sz w:val="24"/>
          <w:szCs w:val="24"/>
        </w:rPr>
        <w:t>Landscaping: Riverwood restoration.</w:t>
      </w:r>
    </w:p>
    <w:p w14:paraId="4A5002E6" w14:textId="77777777" w:rsidR="00C4447E" w:rsidRPr="00C4447E" w:rsidRDefault="00000000" w:rsidP="00822022">
      <w:pPr>
        <w:pStyle w:val="Heading2"/>
        <w:spacing w:after="0"/>
        <w:rPr>
          <w:sz w:val="24"/>
          <w:szCs w:val="24"/>
        </w:rPr>
      </w:pPr>
      <w:r w:rsidRPr="00C4447E">
        <w:rPr>
          <w:sz w:val="24"/>
          <w:szCs w:val="24"/>
        </w:rPr>
        <w:t>Discuss p</w:t>
      </w:r>
      <w:r w:rsidR="008B33DF" w:rsidRPr="00C4447E">
        <w:rPr>
          <w:sz w:val="24"/>
          <w:szCs w:val="24"/>
        </w:rPr>
        <w:t>athway lighting.</w:t>
      </w:r>
    </w:p>
    <w:p w14:paraId="7A8C064C" w14:textId="77777777" w:rsidR="00C4447E" w:rsidRPr="00C4447E" w:rsidRDefault="00000000" w:rsidP="00822022">
      <w:pPr>
        <w:pStyle w:val="Heading2"/>
        <w:spacing w:after="0"/>
        <w:rPr>
          <w:sz w:val="24"/>
          <w:szCs w:val="24"/>
        </w:rPr>
      </w:pPr>
      <w:r w:rsidRPr="00C4447E">
        <w:rPr>
          <w:sz w:val="24"/>
          <w:szCs w:val="24"/>
        </w:rPr>
        <w:t>Discuss e</w:t>
      </w:r>
      <w:r w:rsidR="008B33DF" w:rsidRPr="00C4447E">
        <w:rPr>
          <w:sz w:val="24"/>
          <w:szCs w:val="24"/>
        </w:rPr>
        <w:t>rosion.</w:t>
      </w:r>
    </w:p>
    <w:p w14:paraId="68DA7C28" w14:textId="77777777" w:rsidR="00C4447E" w:rsidRPr="00C4447E" w:rsidRDefault="00000000" w:rsidP="00822022">
      <w:pPr>
        <w:pStyle w:val="Heading2"/>
        <w:spacing w:after="0"/>
        <w:rPr>
          <w:sz w:val="24"/>
          <w:szCs w:val="24"/>
        </w:rPr>
      </w:pPr>
      <w:r w:rsidRPr="00C4447E">
        <w:rPr>
          <w:sz w:val="24"/>
          <w:szCs w:val="24"/>
        </w:rPr>
        <w:t xml:space="preserve">Proposal from Cascade Water Features regarding fountain repair. </w:t>
      </w:r>
    </w:p>
    <w:p w14:paraId="20D9EF9D" w14:textId="77777777" w:rsidR="00C4447E" w:rsidRPr="00C4447E" w:rsidRDefault="00000000" w:rsidP="00822022">
      <w:pPr>
        <w:pStyle w:val="Heading2"/>
        <w:spacing w:after="0"/>
        <w:rPr>
          <w:sz w:val="24"/>
          <w:szCs w:val="24"/>
        </w:rPr>
      </w:pPr>
      <w:r w:rsidRPr="00C4447E">
        <w:rPr>
          <w:sz w:val="24"/>
          <w:szCs w:val="24"/>
        </w:rPr>
        <w:t>Proposal from Cascade Water Features regarding water feature and boathouse waterfall maintenance.</w:t>
      </w:r>
    </w:p>
    <w:p w14:paraId="63CA0EC8" w14:textId="77777777" w:rsidR="0063090E" w:rsidRPr="00C4447E" w:rsidRDefault="00000000" w:rsidP="00C4447E">
      <w:pPr>
        <w:pStyle w:val="Heading2"/>
        <w:spacing w:after="0"/>
        <w:rPr>
          <w:sz w:val="24"/>
          <w:szCs w:val="24"/>
        </w:rPr>
      </w:pPr>
      <w:r w:rsidRPr="00C4447E">
        <w:rPr>
          <w:sz w:val="24"/>
          <w:szCs w:val="24"/>
        </w:rPr>
        <w:t>Proposal from Arbor Scape regarding tree removal.</w:t>
      </w:r>
    </w:p>
    <w:p w14:paraId="59A60A10" w14:textId="77777777" w:rsidR="0063090E" w:rsidRPr="00C4447E" w:rsidRDefault="00000000" w:rsidP="00C4447E">
      <w:pPr>
        <w:pStyle w:val="Heading2"/>
        <w:spacing w:after="0"/>
        <w:rPr>
          <w:sz w:val="24"/>
          <w:szCs w:val="24"/>
        </w:rPr>
      </w:pPr>
      <w:r w:rsidRPr="00C4447E">
        <w:rPr>
          <w:sz w:val="24"/>
          <w:szCs w:val="24"/>
        </w:rPr>
        <w:t xml:space="preserve">Proposal from </w:t>
      </w:r>
      <w:proofErr w:type="spellStart"/>
      <w:r w:rsidRPr="00C4447E">
        <w:rPr>
          <w:sz w:val="24"/>
          <w:szCs w:val="24"/>
        </w:rPr>
        <w:t>Vandre</w:t>
      </w:r>
      <w:proofErr w:type="spellEnd"/>
      <w:r w:rsidRPr="00C4447E">
        <w:rPr>
          <w:sz w:val="24"/>
          <w:szCs w:val="24"/>
        </w:rPr>
        <w:t xml:space="preserve"> Electric &amp; Refrigeration regarding exterior lighting.</w:t>
      </w:r>
    </w:p>
    <w:p w14:paraId="51DCE7DF" w14:textId="77777777" w:rsidR="00963FBB" w:rsidRPr="00C4447E" w:rsidRDefault="00000000" w:rsidP="00C4447E">
      <w:pPr>
        <w:pStyle w:val="Heading2"/>
        <w:spacing w:after="0"/>
        <w:rPr>
          <w:sz w:val="24"/>
          <w:szCs w:val="24"/>
        </w:rPr>
      </w:pPr>
      <w:r w:rsidRPr="00C4447E">
        <w:rPr>
          <w:sz w:val="24"/>
          <w:szCs w:val="24"/>
        </w:rPr>
        <w:t xml:space="preserve">Proposal from Radiant Lighting Services regarding underground </w:t>
      </w:r>
      <w:r w:rsidRPr="00C4447E">
        <w:rPr>
          <w:sz w:val="24"/>
          <w:szCs w:val="24"/>
        </w:rPr>
        <w:tab/>
        <w:t>wiring repairs.</w:t>
      </w:r>
    </w:p>
    <w:p w14:paraId="22B82A9C" w14:textId="77777777" w:rsidR="00963FBB" w:rsidRPr="00C4447E" w:rsidRDefault="00000000" w:rsidP="00C4447E">
      <w:pPr>
        <w:pStyle w:val="Heading2"/>
        <w:spacing w:after="0"/>
        <w:rPr>
          <w:sz w:val="24"/>
          <w:szCs w:val="24"/>
        </w:rPr>
      </w:pPr>
      <w:r w:rsidRPr="00C4447E">
        <w:rPr>
          <w:sz w:val="24"/>
          <w:szCs w:val="24"/>
        </w:rPr>
        <w:t xml:space="preserve">Proposal from </w:t>
      </w:r>
      <w:r w:rsidR="00FF0049" w:rsidRPr="00C4447E">
        <w:rPr>
          <w:sz w:val="24"/>
          <w:szCs w:val="24"/>
        </w:rPr>
        <w:t>Custom Fence &amp; Supply</w:t>
      </w:r>
      <w:r w:rsidRPr="00C4447E">
        <w:rPr>
          <w:sz w:val="24"/>
          <w:szCs w:val="24"/>
        </w:rPr>
        <w:t xml:space="preserve"> regarding restoration and replacement of monuments.</w:t>
      </w:r>
    </w:p>
    <w:p w14:paraId="0E4758EC" w14:textId="77777777" w:rsidR="00963FBB" w:rsidRPr="00C4447E" w:rsidRDefault="00000000" w:rsidP="00C4447E">
      <w:pPr>
        <w:pStyle w:val="Heading2"/>
        <w:rPr>
          <w:sz w:val="24"/>
          <w:szCs w:val="24"/>
        </w:rPr>
      </w:pPr>
      <w:r w:rsidRPr="00C4447E">
        <w:rPr>
          <w:sz w:val="24"/>
          <w:szCs w:val="24"/>
        </w:rPr>
        <w:t>Proposal from L&amp;B’s Concrete Landscape Borders regarding installation of concrete borders.</w:t>
      </w:r>
    </w:p>
    <w:p w14:paraId="622B1CB1" w14:textId="77777777" w:rsidR="00017FC0" w:rsidRPr="00C4447E" w:rsidRDefault="00000000" w:rsidP="00963FBB">
      <w:pPr>
        <w:pStyle w:val="Heading1"/>
        <w:spacing w:after="0"/>
        <w:rPr>
          <w:sz w:val="24"/>
        </w:rPr>
      </w:pPr>
      <w:r w:rsidRPr="00C4447E">
        <w:rPr>
          <w:sz w:val="24"/>
        </w:rPr>
        <w:t xml:space="preserve">Safety and </w:t>
      </w:r>
      <w:r w:rsidR="00956CEA" w:rsidRPr="00C4447E">
        <w:rPr>
          <w:sz w:val="24"/>
        </w:rPr>
        <w:t>S</w:t>
      </w:r>
      <w:r w:rsidRPr="00C4447E">
        <w:rPr>
          <w:sz w:val="24"/>
        </w:rPr>
        <w:t>ecurity</w:t>
      </w:r>
      <w:r w:rsidR="00956CEA" w:rsidRPr="00C4447E">
        <w:rPr>
          <w:sz w:val="24"/>
        </w:rPr>
        <w:t xml:space="preserve"> Report</w:t>
      </w:r>
      <w:r w:rsidRPr="00C4447E">
        <w:rPr>
          <w:sz w:val="24"/>
        </w:rPr>
        <w:t>.</w:t>
      </w:r>
    </w:p>
    <w:p w14:paraId="2AF88CAA" w14:textId="77777777" w:rsidR="0068099B" w:rsidRPr="00C4447E" w:rsidRDefault="00000000" w:rsidP="00C4447E">
      <w:pPr>
        <w:pStyle w:val="Heading2"/>
        <w:spacing w:after="0"/>
        <w:rPr>
          <w:sz w:val="24"/>
          <w:szCs w:val="24"/>
        </w:rPr>
      </w:pPr>
      <w:r w:rsidRPr="00C4447E">
        <w:rPr>
          <w:sz w:val="24"/>
          <w:szCs w:val="24"/>
        </w:rPr>
        <w:t xml:space="preserve">Discuss Flock </w:t>
      </w:r>
      <w:r w:rsidR="00C90C84" w:rsidRPr="00C4447E">
        <w:rPr>
          <w:sz w:val="24"/>
          <w:szCs w:val="24"/>
        </w:rPr>
        <w:t>Safety</w:t>
      </w:r>
      <w:r w:rsidRPr="00C4447E">
        <w:rPr>
          <w:sz w:val="24"/>
          <w:szCs w:val="24"/>
        </w:rPr>
        <w:t xml:space="preserve"> camera installation</w:t>
      </w:r>
      <w:r w:rsidR="00C90C84" w:rsidRPr="00C4447E">
        <w:rPr>
          <w:sz w:val="24"/>
          <w:szCs w:val="24"/>
        </w:rPr>
        <w:t>s and activation</w:t>
      </w:r>
      <w:r w:rsidRPr="00C4447E">
        <w:rPr>
          <w:sz w:val="24"/>
          <w:szCs w:val="24"/>
        </w:rPr>
        <w:t>.</w:t>
      </w:r>
    </w:p>
    <w:p w14:paraId="1C3931D9" w14:textId="77777777" w:rsidR="008F5DFF" w:rsidRPr="00C4447E" w:rsidRDefault="00000000" w:rsidP="00C4447E">
      <w:pPr>
        <w:pStyle w:val="Heading2"/>
        <w:spacing w:after="0"/>
        <w:rPr>
          <w:sz w:val="24"/>
          <w:szCs w:val="24"/>
        </w:rPr>
      </w:pPr>
      <w:r w:rsidRPr="00C4447E">
        <w:rPr>
          <w:sz w:val="24"/>
          <w:szCs w:val="24"/>
        </w:rPr>
        <w:t xml:space="preserve">Discuss request to City regarding the use of License Plate </w:t>
      </w:r>
      <w:r w:rsidR="00AF527B" w:rsidRPr="00C4447E">
        <w:rPr>
          <w:sz w:val="24"/>
          <w:szCs w:val="24"/>
        </w:rPr>
        <w:tab/>
      </w:r>
      <w:r w:rsidRPr="00C4447E">
        <w:rPr>
          <w:sz w:val="24"/>
          <w:szCs w:val="24"/>
        </w:rPr>
        <w:t>Recognition.</w:t>
      </w:r>
    </w:p>
    <w:p w14:paraId="593A0E5F" w14:textId="77777777" w:rsidR="00956CEA" w:rsidRPr="00C4447E" w:rsidRDefault="00000000" w:rsidP="00C4447E">
      <w:pPr>
        <w:pStyle w:val="Heading2"/>
        <w:spacing w:after="0"/>
        <w:rPr>
          <w:sz w:val="24"/>
          <w:szCs w:val="24"/>
        </w:rPr>
      </w:pPr>
      <w:r w:rsidRPr="00C4447E">
        <w:rPr>
          <w:sz w:val="24"/>
          <w:szCs w:val="24"/>
        </w:rPr>
        <w:t xml:space="preserve">Discuss </w:t>
      </w:r>
      <w:r w:rsidR="00670BC5" w:rsidRPr="00C4447E">
        <w:rPr>
          <w:sz w:val="24"/>
          <w:szCs w:val="24"/>
        </w:rPr>
        <w:t>p</w:t>
      </w:r>
      <w:r w:rsidRPr="00C4447E">
        <w:rPr>
          <w:sz w:val="24"/>
          <w:szCs w:val="24"/>
        </w:rPr>
        <w:t xml:space="preserve">roposal from Security Central </w:t>
      </w:r>
      <w:r w:rsidR="00670BC5" w:rsidRPr="00C4447E">
        <w:rPr>
          <w:sz w:val="24"/>
          <w:szCs w:val="24"/>
        </w:rPr>
        <w:t>regarding</w:t>
      </w:r>
      <w:r w:rsidRPr="00C4447E">
        <w:rPr>
          <w:sz w:val="24"/>
          <w:szCs w:val="24"/>
        </w:rPr>
        <w:t xml:space="preserve"> Lighthouse and Lakehouse Camera Access</w:t>
      </w:r>
      <w:r w:rsidR="001D3FCA" w:rsidRPr="00C4447E">
        <w:rPr>
          <w:sz w:val="24"/>
          <w:szCs w:val="24"/>
        </w:rPr>
        <w:t>.</w:t>
      </w:r>
    </w:p>
    <w:p w14:paraId="234649BA" w14:textId="77777777" w:rsidR="00963FBB" w:rsidRPr="00C4447E" w:rsidRDefault="00000000" w:rsidP="00C4447E">
      <w:pPr>
        <w:pStyle w:val="Heading2"/>
        <w:rPr>
          <w:sz w:val="24"/>
          <w:szCs w:val="24"/>
        </w:rPr>
      </w:pPr>
      <w:r w:rsidRPr="00C4447E">
        <w:rPr>
          <w:sz w:val="24"/>
          <w:szCs w:val="24"/>
        </w:rPr>
        <w:t>Proposal from Fusion Sign regarding Southshore signage.</w:t>
      </w:r>
    </w:p>
    <w:p w14:paraId="5A8717AC" w14:textId="77777777" w:rsidR="00FD4891" w:rsidRPr="00C4447E" w:rsidRDefault="00000000" w:rsidP="00963FBB">
      <w:pPr>
        <w:pStyle w:val="Heading1"/>
        <w:spacing w:after="0"/>
        <w:rPr>
          <w:sz w:val="24"/>
        </w:rPr>
      </w:pPr>
      <w:r w:rsidRPr="00C4447E">
        <w:rPr>
          <w:sz w:val="24"/>
        </w:rPr>
        <w:t xml:space="preserve">Construction and Engineering </w:t>
      </w:r>
      <w:r w:rsidR="005E2AE3" w:rsidRPr="00C4447E">
        <w:rPr>
          <w:sz w:val="24"/>
        </w:rPr>
        <w:t>R</w:t>
      </w:r>
      <w:r w:rsidRPr="00C4447E">
        <w:rPr>
          <w:sz w:val="24"/>
        </w:rPr>
        <w:t>eport.</w:t>
      </w:r>
    </w:p>
    <w:p w14:paraId="0BA3F6AE" w14:textId="77777777" w:rsidR="00963FBB" w:rsidRPr="00C4447E" w:rsidRDefault="00000000" w:rsidP="00C4447E">
      <w:pPr>
        <w:pStyle w:val="Heading2"/>
        <w:rPr>
          <w:sz w:val="24"/>
          <w:szCs w:val="24"/>
        </w:rPr>
      </w:pPr>
      <w:r w:rsidRPr="00C4447E">
        <w:rPr>
          <w:sz w:val="24"/>
          <w:szCs w:val="24"/>
        </w:rPr>
        <w:t>Discussion regarding Sports Courts</w:t>
      </w:r>
      <w:r w:rsidR="001D3FCA" w:rsidRPr="00C4447E">
        <w:rPr>
          <w:sz w:val="24"/>
          <w:szCs w:val="24"/>
        </w:rPr>
        <w:t>.</w:t>
      </w:r>
    </w:p>
    <w:p w14:paraId="2C3B38D8" w14:textId="77777777" w:rsidR="00A327FC" w:rsidRPr="00C4447E" w:rsidRDefault="00000000" w:rsidP="00963FBB">
      <w:pPr>
        <w:pStyle w:val="Heading1"/>
        <w:spacing w:after="0"/>
        <w:rPr>
          <w:rFonts w:cs="Times New Roman"/>
          <w:sz w:val="24"/>
        </w:rPr>
      </w:pPr>
      <w:r w:rsidRPr="00C4447E">
        <w:rPr>
          <w:rFonts w:cs="Times New Roman"/>
          <w:sz w:val="24"/>
        </w:rPr>
        <w:t>Public Comment.</w:t>
      </w:r>
      <w:r w:rsidR="007E232F" w:rsidRPr="00C4447E">
        <w:rPr>
          <w:rFonts w:cs="Times New Roman"/>
          <w:sz w:val="24"/>
        </w:rPr>
        <w:t xml:space="preserve"> </w:t>
      </w:r>
      <w:r w:rsidR="008F1135" w:rsidRPr="00C4447E">
        <w:rPr>
          <w:rFonts w:cs="Times New Roman"/>
          <w:sz w:val="24"/>
        </w:rPr>
        <w:t xml:space="preserve">Members of the public may express their views to the Board on matters that affect the </w:t>
      </w:r>
      <w:proofErr w:type="gramStart"/>
      <w:r w:rsidR="008F1135" w:rsidRPr="00C4447E">
        <w:rPr>
          <w:rFonts w:cs="Times New Roman"/>
          <w:sz w:val="24"/>
        </w:rPr>
        <w:t>District</w:t>
      </w:r>
      <w:proofErr w:type="gramEnd"/>
      <w:r w:rsidR="008F1135" w:rsidRPr="00C4447E">
        <w:rPr>
          <w:rFonts w:cs="Times New Roman"/>
          <w:sz w:val="24"/>
        </w:rPr>
        <w:t>. Comments will be limited to three minutes per person and the public comment portion of this meeting will not exceed 30 minutes.</w:t>
      </w:r>
      <w:r w:rsidR="00DD57C3" w:rsidRPr="00C4447E">
        <w:rPr>
          <w:rFonts w:cs="Times New Roman"/>
          <w:sz w:val="24"/>
        </w:rPr>
        <w:t xml:space="preserve">  The Board is not required to respond to or discuss public comments. No action will be taken at this Meeting on public comments</w:t>
      </w:r>
      <w:r w:rsidR="00332B30" w:rsidRPr="00C4447E">
        <w:rPr>
          <w:rFonts w:cs="Times New Roman"/>
          <w:sz w:val="24"/>
        </w:rPr>
        <w:t>.</w:t>
      </w:r>
    </w:p>
    <w:p w14:paraId="770082D1" w14:textId="77777777" w:rsidR="00963FBB" w:rsidRPr="00C4447E" w:rsidRDefault="00963FBB" w:rsidP="00963FBB">
      <w:pPr>
        <w:pStyle w:val="Heading1"/>
        <w:numPr>
          <w:ilvl w:val="0"/>
          <w:numId w:val="0"/>
        </w:numPr>
        <w:spacing w:after="0"/>
        <w:ind w:left="1440"/>
        <w:rPr>
          <w:rFonts w:cs="Times New Roman"/>
          <w:sz w:val="24"/>
        </w:rPr>
      </w:pPr>
    </w:p>
    <w:p w14:paraId="69A78FA6" w14:textId="77777777" w:rsidR="00E2578A" w:rsidRPr="00C4447E" w:rsidRDefault="00000000" w:rsidP="00670BC5">
      <w:pPr>
        <w:pStyle w:val="Heading1"/>
        <w:spacing w:after="0"/>
        <w:rPr>
          <w:rFonts w:cs="Times New Roman"/>
          <w:sz w:val="24"/>
        </w:rPr>
      </w:pPr>
      <w:r w:rsidRPr="00C4447E">
        <w:rPr>
          <w:rFonts w:cs="Times New Roman"/>
          <w:sz w:val="24"/>
        </w:rPr>
        <w:t>District Committees.</w:t>
      </w:r>
    </w:p>
    <w:p w14:paraId="5C3EB995" w14:textId="77777777" w:rsidR="00E65FA8" w:rsidRPr="00C4447E" w:rsidRDefault="00000000" w:rsidP="00670BC5">
      <w:pPr>
        <w:pStyle w:val="Heading2"/>
        <w:spacing w:after="0"/>
        <w:rPr>
          <w:rFonts w:cs="Times New Roman"/>
          <w:sz w:val="24"/>
          <w:szCs w:val="24"/>
        </w:rPr>
      </w:pPr>
      <w:r w:rsidRPr="00C4447E">
        <w:rPr>
          <w:rFonts w:cs="Times New Roman"/>
          <w:sz w:val="24"/>
          <w:szCs w:val="24"/>
        </w:rPr>
        <w:t>Approve and/or ratify appointment of Committee member</w:t>
      </w:r>
      <w:r w:rsidR="00FD4891" w:rsidRPr="00C4447E">
        <w:rPr>
          <w:rFonts w:cs="Times New Roman"/>
          <w:sz w:val="24"/>
          <w:szCs w:val="24"/>
        </w:rPr>
        <w:t xml:space="preserve">s, if </w:t>
      </w:r>
      <w:r w:rsidR="00F81F99" w:rsidRPr="00C4447E">
        <w:rPr>
          <w:rFonts w:cs="Times New Roman"/>
          <w:sz w:val="24"/>
          <w:szCs w:val="24"/>
        </w:rPr>
        <w:t>necessary</w:t>
      </w:r>
      <w:r w:rsidR="00FD4891" w:rsidRPr="00C4447E">
        <w:rPr>
          <w:rFonts w:cs="Times New Roman"/>
          <w:sz w:val="24"/>
          <w:szCs w:val="24"/>
        </w:rPr>
        <w:t>.</w:t>
      </w:r>
    </w:p>
    <w:p w14:paraId="6D6260A5" w14:textId="77777777" w:rsidR="00E2578A" w:rsidRPr="00C4447E" w:rsidRDefault="00000000" w:rsidP="00670BC5">
      <w:pPr>
        <w:pStyle w:val="Heading2"/>
        <w:spacing w:after="0"/>
        <w:rPr>
          <w:rFonts w:cs="Times New Roman"/>
          <w:sz w:val="24"/>
          <w:szCs w:val="24"/>
        </w:rPr>
      </w:pPr>
      <w:r w:rsidRPr="00C4447E">
        <w:rPr>
          <w:rFonts w:cs="Times New Roman"/>
          <w:sz w:val="24"/>
          <w:szCs w:val="24"/>
        </w:rPr>
        <w:t xml:space="preserve">Finance Committee </w:t>
      </w:r>
      <w:r w:rsidR="009B793D" w:rsidRPr="00C4447E">
        <w:rPr>
          <w:rFonts w:cs="Times New Roman"/>
          <w:sz w:val="24"/>
          <w:szCs w:val="24"/>
        </w:rPr>
        <w:t>Report.</w:t>
      </w:r>
    </w:p>
    <w:p w14:paraId="722279C6" w14:textId="77777777" w:rsidR="00FD4891" w:rsidRPr="00C4447E" w:rsidRDefault="00000000" w:rsidP="00670BC5">
      <w:pPr>
        <w:pStyle w:val="Heading2"/>
        <w:spacing w:after="0"/>
        <w:rPr>
          <w:rFonts w:cs="Times New Roman"/>
          <w:sz w:val="24"/>
          <w:szCs w:val="24"/>
        </w:rPr>
      </w:pPr>
      <w:r w:rsidRPr="00C4447E">
        <w:rPr>
          <w:rFonts w:cs="Times New Roman"/>
          <w:sz w:val="24"/>
          <w:szCs w:val="24"/>
        </w:rPr>
        <w:t xml:space="preserve">Facilities Committee </w:t>
      </w:r>
      <w:r w:rsidR="009B793D" w:rsidRPr="00C4447E">
        <w:rPr>
          <w:rFonts w:cs="Times New Roman"/>
          <w:sz w:val="24"/>
          <w:szCs w:val="24"/>
        </w:rPr>
        <w:t>Report.</w:t>
      </w:r>
    </w:p>
    <w:p w14:paraId="2FA6870F" w14:textId="77777777" w:rsidR="00FD4891" w:rsidRPr="00C4447E" w:rsidRDefault="00000000" w:rsidP="00670BC5">
      <w:pPr>
        <w:pStyle w:val="Heading2"/>
        <w:spacing w:after="0"/>
        <w:rPr>
          <w:rFonts w:cs="Times New Roman"/>
          <w:sz w:val="24"/>
          <w:szCs w:val="24"/>
        </w:rPr>
      </w:pPr>
      <w:r w:rsidRPr="00C4447E">
        <w:rPr>
          <w:rFonts w:cs="Times New Roman"/>
          <w:sz w:val="24"/>
          <w:szCs w:val="24"/>
        </w:rPr>
        <w:t xml:space="preserve">Landscape Committee status </w:t>
      </w:r>
      <w:r w:rsidR="009B793D" w:rsidRPr="00C4447E">
        <w:rPr>
          <w:rFonts w:cs="Times New Roman"/>
          <w:sz w:val="24"/>
          <w:szCs w:val="24"/>
        </w:rPr>
        <w:t>Report.</w:t>
      </w:r>
    </w:p>
    <w:p w14:paraId="2298141B" w14:textId="77777777" w:rsidR="00D47D50" w:rsidRDefault="00000000" w:rsidP="00670BC5">
      <w:pPr>
        <w:pStyle w:val="Heading2"/>
        <w:spacing w:after="0"/>
        <w:rPr>
          <w:rFonts w:cs="Times New Roman"/>
          <w:sz w:val="24"/>
          <w:szCs w:val="24"/>
        </w:rPr>
      </w:pPr>
      <w:r w:rsidRPr="00C4447E">
        <w:rPr>
          <w:rFonts w:cs="Times New Roman"/>
          <w:sz w:val="24"/>
          <w:szCs w:val="24"/>
        </w:rPr>
        <w:t xml:space="preserve">Communications Committee </w:t>
      </w:r>
      <w:r w:rsidR="009B793D" w:rsidRPr="00C4447E">
        <w:rPr>
          <w:rFonts w:cs="Times New Roman"/>
          <w:sz w:val="24"/>
          <w:szCs w:val="24"/>
        </w:rPr>
        <w:t>Report.</w:t>
      </w:r>
    </w:p>
    <w:p w14:paraId="3F48187D" w14:textId="77777777" w:rsidR="00D47D50" w:rsidRDefault="00000000">
      <w:pPr>
        <w:spacing w:after="200" w:line="276" w:lineRule="auto"/>
        <w:rPr>
          <w:bCs/>
          <w:iCs/>
          <w:sz w:val="24"/>
        </w:rPr>
      </w:pPr>
      <w:r>
        <w:rPr>
          <w:sz w:val="24"/>
        </w:rPr>
        <w:br w:type="page"/>
      </w:r>
    </w:p>
    <w:p w14:paraId="4BE05497" w14:textId="77777777" w:rsidR="00956CEA" w:rsidRPr="00C4447E" w:rsidRDefault="00000000" w:rsidP="00670BC5">
      <w:pPr>
        <w:pStyle w:val="Heading1"/>
        <w:spacing w:after="0"/>
        <w:rPr>
          <w:rFonts w:cs="Times New Roman"/>
          <w:sz w:val="24"/>
        </w:rPr>
      </w:pPr>
      <w:r w:rsidRPr="00C4447E">
        <w:rPr>
          <w:rFonts w:cs="Times New Roman"/>
          <w:sz w:val="24"/>
        </w:rPr>
        <w:lastRenderedPageBreak/>
        <w:t xml:space="preserve">Accountant’s Report </w:t>
      </w:r>
      <w:r w:rsidRPr="00C4447E">
        <w:rPr>
          <w:sz w:val="24"/>
        </w:rPr>
        <w:t>(Cathy Hamilton).</w:t>
      </w:r>
    </w:p>
    <w:p w14:paraId="781A153F" w14:textId="77777777" w:rsidR="00EC337E" w:rsidRPr="00C4447E" w:rsidRDefault="00000000" w:rsidP="00670BC5">
      <w:pPr>
        <w:pStyle w:val="Heading2"/>
        <w:spacing w:after="0"/>
        <w:rPr>
          <w:sz w:val="24"/>
          <w:szCs w:val="24"/>
        </w:rPr>
      </w:pPr>
      <w:r w:rsidRPr="00C4447E">
        <w:rPr>
          <w:sz w:val="24"/>
          <w:szCs w:val="24"/>
        </w:rPr>
        <w:t>R</w:t>
      </w:r>
      <w:r w:rsidR="00A327FC" w:rsidRPr="00C4447E">
        <w:rPr>
          <w:sz w:val="24"/>
          <w:szCs w:val="24"/>
        </w:rPr>
        <w:t xml:space="preserve">eview of </w:t>
      </w:r>
      <w:r w:rsidR="005E2AE3" w:rsidRPr="00C4447E">
        <w:rPr>
          <w:sz w:val="24"/>
          <w:szCs w:val="24"/>
        </w:rPr>
        <w:t xml:space="preserve">March 31, </w:t>
      </w:r>
      <w:proofErr w:type="gramStart"/>
      <w:r w:rsidR="005E2AE3" w:rsidRPr="00C4447E">
        <w:rPr>
          <w:sz w:val="24"/>
          <w:szCs w:val="24"/>
        </w:rPr>
        <w:t>2024</w:t>
      </w:r>
      <w:proofErr w:type="gramEnd"/>
      <w:r w:rsidR="005E2AE3" w:rsidRPr="00C4447E">
        <w:rPr>
          <w:sz w:val="24"/>
          <w:szCs w:val="24"/>
        </w:rPr>
        <w:t xml:space="preserve"> </w:t>
      </w:r>
      <w:r w:rsidR="00A327FC" w:rsidRPr="00C4447E">
        <w:rPr>
          <w:sz w:val="24"/>
          <w:szCs w:val="24"/>
        </w:rPr>
        <w:t>financials and claims payable</w:t>
      </w:r>
      <w:r w:rsidR="00670BC5" w:rsidRPr="00C4447E">
        <w:rPr>
          <w:sz w:val="24"/>
          <w:szCs w:val="24"/>
        </w:rPr>
        <w:t>.</w:t>
      </w:r>
      <w:r w:rsidR="00A327FC" w:rsidRPr="00C4447E">
        <w:rPr>
          <w:sz w:val="24"/>
          <w:szCs w:val="24"/>
        </w:rPr>
        <w:t xml:space="preserve"> </w:t>
      </w:r>
    </w:p>
    <w:p w14:paraId="1BADFD69" w14:textId="77777777" w:rsidR="005E2AE3" w:rsidRPr="00C4447E" w:rsidRDefault="00000000" w:rsidP="00670BC5">
      <w:pPr>
        <w:pStyle w:val="Heading2"/>
        <w:spacing w:after="0"/>
        <w:rPr>
          <w:sz w:val="24"/>
          <w:szCs w:val="24"/>
        </w:rPr>
      </w:pPr>
      <w:r w:rsidRPr="00C4447E">
        <w:rPr>
          <w:sz w:val="24"/>
          <w:szCs w:val="24"/>
        </w:rPr>
        <w:t>Status of 2023 Audit.</w:t>
      </w:r>
    </w:p>
    <w:p w14:paraId="7CDF71CB" w14:textId="77777777" w:rsidR="00963FBB" w:rsidRPr="00C4447E" w:rsidRDefault="00963FBB" w:rsidP="00963FBB">
      <w:pPr>
        <w:pStyle w:val="Heading2"/>
        <w:numPr>
          <w:ilvl w:val="0"/>
          <w:numId w:val="0"/>
        </w:numPr>
        <w:spacing w:after="0"/>
        <w:ind w:left="2160"/>
        <w:rPr>
          <w:sz w:val="24"/>
          <w:szCs w:val="24"/>
        </w:rPr>
      </w:pPr>
    </w:p>
    <w:p w14:paraId="231D71FB" w14:textId="77777777" w:rsidR="00CA473E" w:rsidRPr="00C4447E" w:rsidRDefault="00000000" w:rsidP="00670BC5">
      <w:pPr>
        <w:pStyle w:val="Heading1"/>
        <w:spacing w:after="0"/>
        <w:rPr>
          <w:rFonts w:cs="Times New Roman"/>
          <w:sz w:val="24"/>
        </w:rPr>
      </w:pPr>
      <w:r w:rsidRPr="00C4447E">
        <w:rPr>
          <w:rFonts w:cs="Times New Roman"/>
          <w:sz w:val="24"/>
        </w:rPr>
        <w:t>Contracts for</w:t>
      </w:r>
      <w:r w:rsidR="0068099B" w:rsidRPr="00C4447E">
        <w:rPr>
          <w:rFonts w:cs="Times New Roman"/>
          <w:sz w:val="24"/>
        </w:rPr>
        <w:t xml:space="preserve"> </w:t>
      </w:r>
      <w:r w:rsidR="00581B74" w:rsidRPr="00C4447E">
        <w:rPr>
          <w:rFonts w:cs="Times New Roman"/>
          <w:sz w:val="24"/>
        </w:rPr>
        <w:t>R</w:t>
      </w:r>
      <w:r w:rsidR="004F4CB4" w:rsidRPr="00C4447E">
        <w:rPr>
          <w:rFonts w:cs="Times New Roman"/>
          <w:sz w:val="24"/>
        </w:rPr>
        <w:t>atification</w:t>
      </w:r>
      <w:r w:rsidR="0068099B" w:rsidRPr="00C4447E">
        <w:rPr>
          <w:rFonts w:cs="Times New Roman"/>
          <w:sz w:val="24"/>
        </w:rPr>
        <w:t>:</w:t>
      </w:r>
    </w:p>
    <w:p w14:paraId="3BAA7FFA" w14:textId="77777777" w:rsidR="0068099B" w:rsidRPr="00C4447E" w:rsidRDefault="00000000" w:rsidP="00670BC5">
      <w:pPr>
        <w:pStyle w:val="Heading2"/>
        <w:spacing w:after="0"/>
        <w:rPr>
          <w:rFonts w:cs="Times New Roman"/>
          <w:sz w:val="24"/>
          <w:szCs w:val="24"/>
        </w:rPr>
      </w:pPr>
      <w:r w:rsidRPr="00C4447E">
        <w:rPr>
          <w:rFonts w:cs="Times New Roman"/>
          <w:sz w:val="24"/>
          <w:szCs w:val="24"/>
        </w:rPr>
        <w:t xml:space="preserve">Renewal of Flock </w:t>
      </w:r>
      <w:r w:rsidR="005E2AE3" w:rsidRPr="00C4447E">
        <w:rPr>
          <w:rFonts w:cs="Times New Roman"/>
          <w:sz w:val="24"/>
          <w:szCs w:val="24"/>
        </w:rPr>
        <w:t>subscription</w:t>
      </w:r>
      <w:r w:rsidR="00AF527B" w:rsidRPr="00C4447E">
        <w:rPr>
          <w:rFonts w:cs="Times New Roman"/>
          <w:sz w:val="24"/>
          <w:szCs w:val="24"/>
        </w:rPr>
        <w:t>.</w:t>
      </w:r>
    </w:p>
    <w:p w14:paraId="16FC72D7" w14:textId="77777777" w:rsidR="00963FBB" w:rsidRPr="00C4447E" w:rsidRDefault="00963FBB" w:rsidP="00963FBB">
      <w:pPr>
        <w:pStyle w:val="Heading2"/>
        <w:numPr>
          <w:ilvl w:val="0"/>
          <w:numId w:val="0"/>
        </w:numPr>
        <w:spacing w:after="0"/>
        <w:ind w:left="2160"/>
        <w:rPr>
          <w:rFonts w:cs="Times New Roman"/>
          <w:sz w:val="24"/>
          <w:szCs w:val="24"/>
        </w:rPr>
      </w:pPr>
    </w:p>
    <w:p w14:paraId="6DCE4D7D" w14:textId="77777777" w:rsidR="00581B74" w:rsidRPr="00C4447E" w:rsidRDefault="00000000" w:rsidP="00670BC5">
      <w:pPr>
        <w:pStyle w:val="Heading1"/>
        <w:spacing w:after="0"/>
        <w:rPr>
          <w:rFonts w:cs="Times New Roman"/>
          <w:sz w:val="24"/>
        </w:rPr>
      </w:pPr>
      <w:r w:rsidRPr="00C4447E">
        <w:rPr>
          <w:rFonts w:cs="Times New Roman"/>
          <w:sz w:val="24"/>
        </w:rPr>
        <w:t>Contracts for Approval:</w:t>
      </w:r>
    </w:p>
    <w:p w14:paraId="1E7F94C5" w14:textId="77777777" w:rsidR="006E7541" w:rsidRPr="00C4447E" w:rsidRDefault="00000000" w:rsidP="006E7541">
      <w:pPr>
        <w:pStyle w:val="Heading2"/>
        <w:spacing w:after="0"/>
        <w:rPr>
          <w:rFonts w:cs="Times New Roman"/>
          <w:sz w:val="24"/>
          <w:szCs w:val="24"/>
        </w:rPr>
      </w:pPr>
      <w:r w:rsidRPr="00C4447E">
        <w:rPr>
          <w:rFonts w:cs="Times New Roman"/>
          <w:sz w:val="24"/>
          <w:szCs w:val="24"/>
        </w:rPr>
        <w:t xml:space="preserve">Customer Agreement by and between Oyster Digital, LLC and the District regarding Audio Visual Diagnosis. </w:t>
      </w:r>
    </w:p>
    <w:p w14:paraId="1F7B13AC" w14:textId="77777777" w:rsidR="006E7541" w:rsidRPr="00C4447E" w:rsidRDefault="00000000" w:rsidP="006E7541">
      <w:pPr>
        <w:pStyle w:val="Heading2"/>
        <w:spacing w:after="0"/>
        <w:rPr>
          <w:rFonts w:cs="Times New Roman"/>
          <w:sz w:val="24"/>
          <w:szCs w:val="24"/>
        </w:rPr>
      </w:pPr>
      <w:r w:rsidRPr="00C4447E">
        <w:rPr>
          <w:rFonts w:cs="Times New Roman"/>
          <w:sz w:val="24"/>
          <w:szCs w:val="24"/>
        </w:rPr>
        <w:t xml:space="preserve">Lighthouse Services Agreement </w:t>
      </w:r>
      <w:r w:rsidR="008B33DF" w:rsidRPr="00C4447E">
        <w:rPr>
          <w:rFonts w:cs="Times New Roman"/>
          <w:sz w:val="24"/>
          <w:szCs w:val="24"/>
        </w:rPr>
        <w:t>-</w:t>
      </w:r>
      <w:r w:rsidRPr="00C4447E">
        <w:rPr>
          <w:rFonts w:cs="Times New Roman"/>
          <w:sz w:val="24"/>
          <w:szCs w:val="24"/>
        </w:rPr>
        <w:t>System 4 Facility Services Management.</w:t>
      </w:r>
    </w:p>
    <w:p w14:paraId="4FAE799C" w14:textId="77777777" w:rsidR="006E7541" w:rsidRPr="00C4447E" w:rsidRDefault="00000000" w:rsidP="006E7541">
      <w:pPr>
        <w:pStyle w:val="Heading2"/>
        <w:spacing w:after="0"/>
        <w:rPr>
          <w:rFonts w:cs="Times New Roman"/>
          <w:sz w:val="24"/>
          <w:szCs w:val="24"/>
        </w:rPr>
      </w:pPr>
      <w:r w:rsidRPr="00C4447E">
        <w:rPr>
          <w:rFonts w:cs="Times New Roman"/>
          <w:sz w:val="24"/>
          <w:szCs w:val="24"/>
        </w:rPr>
        <w:t xml:space="preserve">Lakehouse Services Agreement </w:t>
      </w:r>
      <w:r w:rsidR="008B33DF" w:rsidRPr="00C4447E">
        <w:rPr>
          <w:rFonts w:cs="Times New Roman"/>
          <w:sz w:val="24"/>
          <w:szCs w:val="24"/>
        </w:rPr>
        <w:t>-</w:t>
      </w:r>
      <w:r w:rsidRPr="00C4447E">
        <w:rPr>
          <w:rFonts w:cs="Times New Roman"/>
          <w:sz w:val="24"/>
          <w:szCs w:val="24"/>
        </w:rPr>
        <w:t xml:space="preserve"> System 4 Facility Services Management.</w:t>
      </w:r>
    </w:p>
    <w:p w14:paraId="737C447D" w14:textId="77777777" w:rsidR="008B33DF" w:rsidRPr="00C4447E" w:rsidRDefault="00000000" w:rsidP="006E7541">
      <w:pPr>
        <w:pStyle w:val="Heading2"/>
        <w:spacing w:after="0"/>
        <w:rPr>
          <w:rFonts w:cs="Times New Roman"/>
          <w:sz w:val="24"/>
          <w:szCs w:val="24"/>
        </w:rPr>
      </w:pPr>
      <w:r w:rsidRPr="00C4447E">
        <w:rPr>
          <w:rFonts w:cs="Times New Roman"/>
          <w:sz w:val="24"/>
          <w:szCs w:val="24"/>
        </w:rPr>
        <w:t>Lighthouse Facility Services Rental Agreement – Cintas.</w:t>
      </w:r>
    </w:p>
    <w:p w14:paraId="015C620E" w14:textId="77777777" w:rsidR="008B33DF" w:rsidRPr="00C4447E" w:rsidRDefault="00000000" w:rsidP="006E7541">
      <w:pPr>
        <w:pStyle w:val="Heading2"/>
        <w:spacing w:after="0"/>
        <w:rPr>
          <w:rFonts w:cs="Times New Roman"/>
          <w:sz w:val="24"/>
          <w:szCs w:val="24"/>
        </w:rPr>
      </w:pPr>
      <w:r w:rsidRPr="00C4447E">
        <w:rPr>
          <w:rFonts w:cs="Times New Roman"/>
          <w:sz w:val="24"/>
          <w:szCs w:val="24"/>
        </w:rPr>
        <w:t>Lakehouse Facility Services Rental Agreement – Cintas</w:t>
      </w:r>
    </w:p>
    <w:p w14:paraId="502A631D" w14:textId="77777777" w:rsidR="00963FBB" w:rsidRPr="00C4447E" w:rsidRDefault="00963FBB" w:rsidP="00963FBB">
      <w:pPr>
        <w:pStyle w:val="Heading2"/>
        <w:numPr>
          <w:ilvl w:val="0"/>
          <w:numId w:val="0"/>
        </w:numPr>
        <w:spacing w:after="0"/>
        <w:ind w:left="2160"/>
        <w:rPr>
          <w:rFonts w:cs="Times New Roman"/>
          <w:sz w:val="24"/>
          <w:szCs w:val="24"/>
        </w:rPr>
      </w:pPr>
    </w:p>
    <w:p w14:paraId="052939F0" w14:textId="77777777" w:rsidR="00321D4A" w:rsidRPr="00C4447E" w:rsidRDefault="00000000" w:rsidP="00670BC5">
      <w:pPr>
        <w:pStyle w:val="Heading1"/>
        <w:spacing w:after="0"/>
        <w:rPr>
          <w:sz w:val="24"/>
        </w:rPr>
      </w:pPr>
      <w:r w:rsidRPr="00C4447E">
        <w:rPr>
          <w:sz w:val="24"/>
        </w:rPr>
        <w:t>Executive Session under Section 24-6-402(4)(b), C.R.S., to confer with District Counsel to obtain legal advice regarding</w:t>
      </w:r>
      <w:r w:rsidR="00500785" w:rsidRPr="00C4447E">
        <w:rPr>
          <w:sz w:val="24"/>
        </w:rPr>
        <w:t xml:space="preserve"> </w:t>
      </w:r>
      <w:r w:rsidR="008F5DFF" w:rsidRPr="00C4447E">
        <w:rPr>
          <w:sz w:val="24"/>
        </w:rPr>
        <w:t>statutory compliance</w:t>
      </w:r>
      <w:r w:rsidR="00AF4750" w:rsidRPr="00C4447E">
        <w:rPr>
          <w:sz w:val="24"/>
        </w:rPr>
        <w:t>, photography location release</w:t>
      </w:r>
      <w:r w:rsidR="00791B1D" w:rsidRPr="00C4447E">
        <w:rPr>
          <w:sz w:val="24"/>
        </w:rPr>
        <w:t xml:space="preserve"> agreement</w:t>
      </w:r>
      <w:r w:rsidR="00FF219D" w:rsidRPr="00C4447E">
        <w:rPr>
          <w:sz w:val="24"/>
        </w:rPr>
        <w:t xml:space="preserve">, </w:t>
      </w:r>
      <w:r w:rsidR="00632E02" w:rsidRPr="00C4447E">
        <w:rPr>
          <w:sz w:val="24"/>
        </w:rPr>
        <w:t xml:space="preserve">and </w:t>
      </w:r>
      <w:r w:rsidR="00A37AF6" w:rsidRPr="00C4447E">
        <w:rPr>
          <w:sz w:val="24"/>
        </w:rPr>
        <w:t>District boundaries</w:t>
      </w:r>
      <w:r w:rsidR="00632E02" w:rsidRPr="00C4447E">
        <w:rPr>
          <w:sz w:val="24"/>
        </w:rPr>
        <w:t>.</w:t>
      </w:r>
    </w:p>
    <w:p w14:paraId="19A0686F" w14:textId="77777777" w:rsidR="00963FBB" w:rsidRPr="00C4447E" w:rsidRDefault="00963FBB" w:rsidP="00963FBB">
      <w:pPr>
        <w:pStyle w:val="Heading1"/>
        <w:numPr>
          <w:ilvl w:val="0"/>
          <w:numId w:val="0"/>
        </w:numPr>
        <w:spacing w:after="0"/>
        <w:ind w:left="1440"/>
        <w:rPr>
          <w:sz w:val="24"/>
        </w:rPr>
      </w:pPr>
    </w:p>
    <w:p w14:paraId="39D31F4D" w14:textId="77777777" w:rsidR="00A327FC" w:rsidRPr="00C4447E" w:rsidRDefault="00000000" w:rsidP="00C90C84">
      <w:pPr>
        <w:pStyle w:val="Heading1"/>
        <w:spacing w:after="0"/>
        <w:rPr>
          <w:rFonts w:cs="Times New Roman"/>
          <w:sz w:val="24"/>
        </w:rPr>
      </w:pPr>
      <w:r w:rsidRPr="00C4447E">
        <w:rPr>
          <w:rFonts w:cs="Times New Roman"/>
          <w:sz w:val="24"/>
        </w:rPr>
        <w:t xml:space="preserve">Possible action on matters discussed in Executive Session. </w:t>
      </w:r>
    </w:p>
    <w:p w14:paraId="7364908E" w14:textId="77777777" w:rsidR="00963FBB" w:rsidRPr="00C4447E" w:rsidRDefault="00963FBB" w:rsidP="00963FBB">
      <w:pPr>
        <w:pStyle w:val="Heading1"/>
        <w:numPr>
          <w:ilvl w:val="0"/>
          <w:numId w:val="0"/>
        </w:numPr>
        <w:spacing w:after="0"/>
        <w:rPr>
          <w:rFonts w:cs="Times New Roman"/>
          <w:sz w:val="24"/>
        </w:rPr>
      </w:pPr>
    </w:p>
    <w:p w14:paraId="740A91A4" w14:textId="77777777" w:rsidR="00A327FC" w:rsidRPr="00C4447E" w:rsidRDefault="00000000" w:rsidP="00A327FC">
      <w:pPr>
        <w:pStyle w:val="Heading1"/>
        <w:rPr>
          <w:rFonts w:cs="Times New Roman"/>
          <w:sz w:val="24"/>
        </w:rPr>
      </w:pPr>
      <w:r w:rsidRPr="00C4447E">
        <w:rPr>
          <w:rFonts w:cs="Times New Roman"/>
          <w:sz w:val="24"/>
        </w:rPr>
        <w:t>Any other matter that may come before the Board.</w:t>
      </w:r>
    </w:p>
    <w:p w14:paraId="54823CBC" w14:textId="77777777" w:rsidR="00A327FC" w:rsidRPr="00C4447E" w:rsidRDefault="00A327FC" w:rsidP="00A327FC">
      <w:pPr>
        <w:rPr>
          <w:sz w:val="24"/>
        </w:rPr>
      </w:pPr>
    </w:p>
    <w:p w14:paraId="2360D164" w14:textId="77777777" w:rsidR="00A327FC" w:rsidRPr="00C4447E" w:rsidRDefault="00000000" w:rsidP="00A327FC">
      <w:pPr>
        <w:rPr>
          <w:sz w:val="24"/>
        </w:rPr>
      </w:pPr>
      <w:r w:rsidRPr="00C4447E">
        <w:rPr>
          <w:sz w:val="24"/>
        </w:rPr>
        <w:t>This meeting is open to the public.</w:t>
      </w:r>
    </w:p>
    <w:p w14:paraId="544D9BAE" w14:textId="77777777" w:rsidR="00A327FC" w:rsidRPr="00C4447E" w:rsidRDefault="00A327FC" w:rsidP="00A327FC">
      <w:pPr>
        <w:rPr>
          <w:sz w:val="24"/>
        </w:rPr>
      </w:pPr>
    </w:p>
    <w:tbl>
      <w:tblPr>
        <w:tblW w:w="326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1E0" w:firstRow="1" w:lastRow="1" w:firstColumn="1" w:lastColumn="1" w:noHBand="0" w:noVBand="0"/>
      </w:tblPr>
      <w:tblGrid>
        <w:gridCol w:w="868"/>
        <w:gridCol w:w="5312"/>
      </w:tblGrid>
      <w:tr w:rsidR="00523268" w14:paraId="611A8C41" w14:textId="77777777" w:rsidTr="00C60175">
        <w:trPr>
          <w:jc w:val="right"/>
        </w:trPr>
        <w:tc>
          <w:tcPr>
            <w:tcW w:w="6179" w:type="dxa"/>
            <w:gridSpan w:val="2"/>
            <w:tcBorders>
              <w:top w:val="nil"/>
              <w:left w:val="nil"/>
              <w:bottom w:val="nil"/>
              <w:right w:val="nil"/>
            </w:tcBorders>
            <w:shd w:val="clear" w:color="auto" w:fill="auto"/>
          </w:tcPr>
          <w:p w14:paraId="405A3E73" w14:textId="77777777" w:rsidR="00A327FC" w:rsidRPr="00C4447E" w:rsidRDefault="00000000" w:rsidP="00C60175">
            <w:pPr>
              <w:spacing w:after="240"/>
              <w:ind w:right="432"/>
              <w:rPr>
                <w:sz w:val="24"/>
              </w:rPr>
            </w:pPr>
            <w:r w:rsidRPr="00C4447E">
              <w:rPr>
                <w:sz w:val="24"/>
              </w:rPr>
              <w:t>SOUTHSHORE METROPOLITAN DISTRICT</w:t>
            </w:r>
          </w:p>
        </w:tc>
      </w:tr>
      <w:tr w:rsidR="00523268" w14:paraId="5F9D760B" w14:textId="77777777" w:rsidTr="00C60175">
        <w:trPr>
          <w:trHeight w:hRule="exact" w:val="315"/>
          <w:jc w:val="right"/>
        </w:trPr>
        <w:tc>
          <w:tcPr>
            <w:tcW w:w="868" w:type="dxa"/>
            <w:tcBorders>
              <w:top w:val="nil"/>
              <w:left w:val="nil"/>
              <w:bottom w:val="nil"/>
              <w:right w:val="nil"/>
            </w:tcBorders>
            <w:shd w:val="clear" w:color="auto" w:fill="auto"/>
            <w:vAlign w:val="center"/>
          </w:tcPr>
          <w:p w14:paraId="52838895" w14:textId="77777777" w:rsidR="00A327FC" w:rsidRPr="00C4447E" w:rsidRDefault="00000000" w:rsidP="00C60175">
            <w:pPr>
              <w:ind w:right="432"/>
              <w:rPr>
                <w:sz w:val="24"/>
              </w:rPr>
            </w:pPr>
            <w:r w:rsidRPr="00C4447E">
              <w:rPr>
                <w:sz w:val="24"/>
              </w:rPr>
              <w:t>By:</w:t>
            </w:r>
          </w:p>
        </w:tc>
        <w:tc>
          <w:tcPr>
            <w:tcW w:w="5311" w:type="dxa"/>
            <w:tcBorders>
              <w:top w:val="nil"/>
              <w:left w:val="nil"/>
              <w:bottom w:val="single" w:sz="4" w:space="0" w:color="auto"/>
              <w:right w:val="nil"/>
            </w:tcBorders>
            <w:shd w:val="clear" w:color="auto" w:fill="auto"/>
            <w:vAlign w:val="bottom"/>
          </w:tcPr>
          <w:p w14:paraId="1B1B9658" w14:textId="77777777" w:rsidR="00A327FC" w:rsidRPr="00C4447E" w:rsidRDefault="00000000" w:rsidP="00C60175">
            <w:pPr>
              <w:ind w:right="432"/>
              <w:rPr>
                <w:i/>
                <w:sz w:val="24"/>
              </w:rPr>
            </w:pPr>
            <w:r w:rsidRPr="00C4447E">
              <w:rPr>
                <w:i/>
                <w:sz w:val="24"/>
              </w:rPr>
              <w:t xml:space="preserve"> /s/ Ryan </w:t>
            </w:r>
            <w:proofErr w:type="spellStart"/>
            <w:r w:rsidRPr="00C4447E">
              <w:rPr>
                <w:i/>
                <w:sz w:val="24"/>
              </w:rPr>
              <w:t>Zent</w:t>
            </w:r>
            <w:proofErr w:type="spellEnd"/>
          </w:p>
          <w:p w14:paraId="0C637C1F" w14:textId="77777777" w:rsidR="00A327FC" w:rsidRPr="00C4447E" w:rsidRDefault="00A327FC" w:rsidP="00C60175">
            <w:pPr>
              <w:ind w:right="432"/>
              <w:rPr>
                <w:sz w:val="24"/>
              </w:rPr>
            </w:pPr>
          </w:p>
        </w:tc>
      </w:tr>
      <w:tr w:rsidR="00523268" w14:paraId="08973A22" w14:textId="77777777" w:rsidTr="00C60175">
        <w:trPr>
          <w:trHeight w:hRule="exact" w:val="315"/>
          <w:jc w:val="right"/>
        </w:trPr>
        <w:tc>
          <w:tcPr>
            <w:tcW w:w="868" w:type="dxa"/>
            <w:tcBorders>
              <w:top w:val="nil"/>
              <w:left w:val="nil"/>
              <w:bottom w:val="nil"/>
              <w:right w:val="nil"/>
            </w:tcBorders>
            <w:shd w:val="clear" w:color="auto" w:fill="auto"/>
            <w:vAlign w:val="center"/>
          </w:tcPr>
          <w:p w14:paraId="36C67A75" w14:textId="77777777" w:rsidR="00A327FC" w:rsidRPr="00C4447E" w:rsidRDefault="00A327FC" w:rsidP="00C60175">
            <w:pPr>
              <w:ind w:right="432"/>
              <w:rPr>
                <w:sz w:val="24"/>
              </w:rPr>
            </w:pPr>
          </w:p>
        </w:tc>
        <w:tc>
          <w:tcPr>
            <w:tcW w:w="5311" w:type="dxa"/>
            <w:tcBorders>
              <w:top w:val="nil"/>
              <w:left w:val="nil"/>
              <w:bottom w:val="nil"/>
              <w:right w:val="nil"/>
            </w:tcBorders>
            <w:shd w:val="clear" w:color="auto" w:fill="auto"/>
            <w:vAlign w:val="bottom"/>
          </w:tcPr>
          <w:p w14:paraId="7754BB02" w14:textId="77777777" w:rsidR="00A327FC" w:rsidRPr="00C4447E" w:rsidRDefault="00000000" w:rsidP="00C60175">
            <w:pPr>
              <w:ind w:right="432"/>
              <w:rPr>
                <w:sz w:val="24"/>
              </w:rPr>
            </w:pPr>
            <w:r w:rsidRPr="00C4447E">
              <w:rPr>
                <w:sz w:val="24"/>
              </w:rPr>
              <w:t xml:space="preserve">Ryan </w:t>
            </w:r>
            <w:proofErr w:type="spellStart"/>
            <w:r w:rsidRPr="00C4447E">
              <w:rPr>
                <w:sz w:val="24"/>
              </w:rPr>
              <w:t>Zent</w:t>
            </w:r>
            <w:proofErr w:type="spellEnd"/>
            <w:r w:rsidRPr="00C4447E">
              <w:rPr>
                <w:sz w:val="24"/>
              </w:rPr>
              <w:t>, President</w:t>
            </w:r>
          </w:p>
        </w:tc>
      </w:tr>
    </w:tbl>
    <w:p w14:paraId="2C9DEE50" w14:textId="77777777" w:rsidR="00A327FC" w:rsidRPr="00C4447E" w:rsidRDefault="00A327FC" w:rsidP="00A327FC">
      <w:pPr>
        <w:spacing w:after="240"/>
        <w:rPr>
          <w:sz w:val="24"/>
        </w:rPr>
      </w:pPr>
    </w:p>
    <w:p w14:paraId="41CC433C" w14:textId="77777777" w:rsidR="00A327FC" w:rsidRPr="00C4447E" w:rsidRDefault="00000000" w:rsidP="00A327FC">
      <w:pPr>
        <w:spacing w:after="200" w:line="276" w:lineRule="auto"/>
        <w:rPr>
          <w:sz w:val="24"/>
        </w:rPr>
      </w:pPr>
      <w:r w:rsidRPr="00C4447E">
        <w:rPr>
          <w:sz w:val="24"/>
        </w:rPr>
        <w:br w:type="page"/>
      </w:r>
    </w:p>
    <w:p w14:paraId="543C3C46" w14:textId="77777777" w:rsidR="00A327FC" w:rsidRPr="00C4447E" w:rsidRDefault="00A327FC" w:rsidP="00A327FC">
      <w:pPr>
        <w:spacing w:after="240"/>
        <w:rPr>
          <w:sz w:val="24"/>
        </w:rPr>
      </w:pPr>
    </w:p>
    <w:p w14:paraId="25E11D5A" w14:textId="77777777" w:rsidR="00A327FC" w:rsidRDefault="00000000" w:rsidP="00A327FC">
      <w:pPr>
        <w:spacing w:after="240"/>
        <w:rPr>
          <w:sz w:val="24"/>
        </w:rPr>
      </w:pPr>
      <w:r w:rsidRPr="00C4447E">
        <w:rPr>
          <w:sz w:val="24"/>
        </w:rPr>
        <w:t xml:space="preserve">I hereby certify that a copy of the foregoing Notice of </w:t>
      </w:r>
      <w:r w:rsidR="002A7AAA" w:rsidRPr="00C4447E">
        <w:rPr>
          <w:sz w:val="24"/>
        </w:rPr>
        <w:t>Regular</w:t>
      </w:r>
      <w:r w:rsidRPr="00C4447E">
        <w:rPr>
          <w:sz w:val="24"/>
        </w:rPr>
        <w:t xml:space="preserve"> Meeting of Southshore Metropolitan District was, by me personally, posted on the </w:t>
      </w:r>
      <w:proofErr w:type="gramStart"/>
      <w:r w:rsidRPr="00C4447E">
        <w:rPr>
          <w:sz w:val="24"/>
        </w:rPr>
        <w:t>District’s</w:t>
      </w:r>
      <w:proofErr w:type="gramEnd"/>
      <w:r w:rsidRPr="00C4447E">
        <w:rPr>
          <w:sz w:val="24"/>
        </w:rPr>
        <w:t xml:space="preserve"> website at least 24 hours prior to the meeting.</w:t>
      </w:r>
    </w:p>
    <w:p w14:paraId="06C6DAA2" w14:textId="73713D69" w:rsidR="00BA0133" w:rsidRPr="00C4447E" w:rsidRDefault="00BA0133" w:rsidP="00A327FC">
      <w:pPr>
        <w:spacing w:after="240"/>
        <w:rPr>
          <w:sz w:val="24"/>
        </w:rPr>
      </w:pPr>
      <w:r>
        <w:rPr>
          <w:sz w:val="24"/>
        </w:rPr>
        <w:tab/>
      </w:r>
      <w:r>
        <w:rPr>
          <w:sz w:val="24"/>
        </w:rPr>
        <w:tab/>
      </w:r>
      <w:r>
        <w:rPr>
          <w:sz w:val="24"/>
        </w:rPr>
        <w:tab/>
      </w:r>
      <w:r>
        <w:rPr>
          <w:sz w:val="24"/>
        </w:rPr>
        <w:tab/>
      </w:r>
      <w:r>
        <w:rPr>
          <w:sz w:val="24"/>
        </w:rPr>
        <w:tab/>
      </w:r>
      <w:r>
        <w:rPr>
          <w:sz w:val="24"/>
        </w:rPr>
        <w:tab/>
      </w:r>
      <w:r>
        <w:rPr>
          <w:rFonts w:eastAsiaTheme="minorHAnsi"/>
          <w:noProof/>
          <w:color w:val="000000"/>
          <w:sz w:val="24"/>
        </w:rPr>
        <w:drawing>
          <wp:inline distT="0" distB="0" distL="0" distR="0" wp14:anchorId="5A4DEA97" wp14:editId="7A2D9006">
            <wp:extent cx="24003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00300" cy="609600"/>
                    </a:xfrm>
                    <a:prstGeom prst="rect">
                      <a:avLst/>
                    </a:prstGeom>
                  </pic:spPr>
                </pic:pic>
              </a:graphicData>
            </a:graphic>
          </wp:inline>
        </w:drawing>
      </w:r>
    </w:p>
    <w:tbl>
      <w:tblPr>
        <w:tblW w:w="2497" w:type="pct"/>
        <w:tblInd w:w="4320" w:type="dxa"/>
        <w:tblLayout w:type="fixed"/>
        <w:tblCellMar>
          <w:left w:w="0" w:type="dxa"/>
          <w:right w:w="115" w:type="dxa"/>
        </w:tblCellMar>
        <w:tblLook w:val="0000" w:firstRow="0" w:lastRow="0" w:firstColumn="0" w:lastColumn="0" w:noHBand="0" w:noVBand="0"/>
      </w:tblPr>
      <w:tblGrid>
        <w:gridCol w:w="4732"/>
      </w:tblGrid>
      <w:tr w:rsidR="00523268" w14:paraId="6C6381AF" w14:textId="77777777" w:rsidTr="00C60175">
        <w:trPr>
          <w:cantSplit/>
        </w:trPr>
        <w:tc>
          <w:tcPr>
            <w:tcW w:w="4732" w:type="dxa"/>
            <w:tcBorders>
              <w:bottom w:val="single" w:sz="4" w:space="0" w:color="auto"/>
            </w:tcBorders>
          </w:tcPr>
          <w:p w14:paraId="482FC9F4" w14:textId="77777777" w:rsidR="00A327FC" w:rsidRPr="00C4447E" w:rsidRDefault="00A327FC" w:rsidP="00C60175">
            <w:pPr>
              <w:rPr>
                <w:sz w:val="24"/>
              </w:rPr>
            </w:pPr>
          </w:p>
        </w:tc>
      </w:tr>
      <w:tr w:rsidR="00523268" w14:paraId="19D066F5" w14:textId="77777777" w:rsidTr="00C60175">
        <w:trPr>
          <w:cantSplit/>
        </w:trPr>
        <w:tc>
          <w:tcPr>
            <w:tcW w:w="4732" w:type="dxa"/>
            <w:tcBorders>
              <w:top w:val="single" w:sz="4" w:space="0" w:color="auto"/>
            </w:tcBorders>
          </w:tcPr>
          <w:p w14:paraId="407313EE" w14:textId="77777777" w:rsidR="00A327FC" w:rsidRPr="00C4447E" w:rsidRDefault="00A327FC" w:rsidP="00C60175">
            <w:pPr>
              <w:rPr>
                <w:sz w:val="24"/>
              </w:rPr>
            </w:pPr>
          </w:p>
        </w:tc>
      </w:tr>
    </w:tbl>
    <w:p w14:paraId="6B0A8225" w14:textId="77777777" w:rsidR="00A327FC" w:rsidRPr="00C4447E" w:rsidRDefault="00A327FC" w:rsidP="00A327FC">
      <w:pPr>
        <w:pStyle w:val="BodyText"/>
        <w:rPr>
          <w:sz w:val="24"/>
        </w:rPr>
      </w:pPr>
    </w:p>
    <w:p w14:paraId="0D2FA7AD" w14:textId="77777777" w:rsidR="00A327FC" w:rsidRPr="00C4447E" w:rsidRDefault="00000000" w:rsidP="00A327FC">
      <w:pPr>
        <w:autoSpaceDE w:val="0"/>
        <w:autoSpaceDN w:val="0"/>
        <w:adjustRightInd w:val="0"/>
        <w:rPr>
          <w:rFonts w:eastAsiaTheme="minorHAnsi"/>
          <w:color w:val="000000"/>
          <w:sz w:val="24"/>
        </w:rPr>
      </w:pPr>
      <w:r w:rsidRPr="00C4447E">
        <w:rPr>
          <w:rFonts w:eastAsiaTheme="minorHAnsi"/>
          <w:color w:val="000000"/>
          <w:sz w:val="24"/>
        </w:rPr>
        <w:t xml:space="preserve">I hereby certify that a copy of the foregoing </w:t>
      </w:r>
      <w:r w:rsidRPr="00C4447E">
        <w:rPr>
          <w:sz w:val="24"/>
        </w:rPr>
        <w:t xml:space="preserve">Notice of </w:t>
      </w:r>
      <w:r w:rsidR="002A7AAA" w:rsidRPr="00C4447E">
        <w:rPr>
          <w:sz w:val="24"/>
        </w:rPr>
        <w:t>Regular</w:t>
      </w:r>
      <w:r w:rsidRPr="00C4447E">
        <w:rPr>
          <w:sz w:val="24"/>
        </w:rPr>
        <w:t xml:space="preserve"> Meeting of Southshore Metropolitan District </w:t>
      </w:r>
      <w:r w:rsidRPr="00C4447E">
        <w:rPr>
          <w:rFonts w:eastAsiaTheme="minorHAnsi"/>
          <w:color w:val="000000"/>
          <w:sz w:val="24"/>
        </w:rPr>
        <w:t>was, by me personally, posted on the front doors of the Lighthouse and Lakehouse at least 24 hours prior to the meeting.</w:t>
      </w:r>
    </w:p>
    <w:p w14:paraId="7840506A" w14:textId="152358C2" w:rsidR="00A327FC" w:rsidRDefault="00BA0133" w:rsidP="00A327FC">
      <w:pPr>
        <w:autoSpaceDE w:val="0"/>
        <w:autoSpaceDN w:val="0"/>
        <w:adjustRightInd w:val="0"/>
        <w:rPr>
          <w:rFonts w:eastAsiaTheme="minorHAnsi"/>
          <w:color w:val="000000"/>
          <w:sz w:val="24"/>
        </w:rPr>
      </w:pPr>
      <w:r>
        <w:rPr>
          <w:rFonts w:eastAsiaTheme="minorHAnsi"/>
          <w:color w:val="000000"/>
          <w:sz w:val="24"/>
        </w:rPr>
        <w:tab/>
      </w:r>
      <w:r>
        <w:rPr>
          <w:rFonts w:eastAsiaTheme="minorHAnsi"/>
          <w:color w:val="000000"/>
          <w:sz w:val="24"/>
        </w:rPr>
        <w:tab/>
      </w:r>
      <w:r>
        <w:rPr>
          <w:rFonts w:eastAsiaTheme="minorHAnsi"/>
          <w:color w:val="000000"/>
          <w:sz w:val="24"/>
        </w:rPr>
        <w:tab/>
      </w:r>
      <w:r>
        <w:rPr>
          <w:rFonts w:eastAsiaTheme="minorHAnsi"/>
          <w:color w:val="000000"/>
          <w:sz w:val="24"/>
        </w:rPr>
        <w:tab/>
      </w:r>
      <w:r>
        <w:rPr>
          <w:rFonts w:eastAsiaTheme="minorHAnsi"/>
          <w:color w:val="000000"/>
          <w:sz w:val="24"/>
        </w:rPr>
        <w:tab/>
      </w:r>
      <w:r>
        <w:rPr>
          <w:rFonts w:eastAsiaTheme="minorHAnsi"/>
          <w:color w:val="000000"/>
          <w:sz w:val="24"/>
        </w:rPr>
        <w:tab/>
      </w:r>
    </w:p>
    <w:p w14:paraId="058E7090" w14:textId="77777777" w:rsidR="00BA0133" w:rsidRPr="00C4447E" w:rsidRDefault="00BA0133" w:rsidP="00A327FC">
      <w:pPr>
        <w:autoSpaceDE w:val="0"/>
        <w:autoSpaceDN w:val="0"/>
        <w:adjustRightInd w:val="0"/>
        <w:rPr>
          <w:rFonts w:eastAsiaTheme="minorHAnsi"/>
          <w:color w:val="000000"/>
          <w:sz w:val="24"/>
        </w:rPr>
      </w:pPr>
    </w:p>
    <w:tbl>
      <w:tblPr>
        <w:tblW w:w="0" w:type="auto"/>
        <w:tblInd w:w="4320" w:type="dxa"/>
        <w:tblLayout w:type="fixed"/>
        <w:tblCellMar>
          <w:left w:w="0" w:type="dxa"/>
          <w:right w:w="0" w:type="dxa"/>
        </w:tblCellMar>
        <w:tblLook w:val="0000" w:firstRow="0" w:lastRow="0" w:firstColumn="0" w:lastColumn="0" w:noHBand="0" w:noVBand="0"/>
      </w:tblPr>
      <w:tblGrid>
        <w:gridCol w:w="4732"/>
      </w:tblGrid>
      <w:tr w:rsidR="00523268" w14:paraId="548D189B" w14:textId="77777777" w:rsidTr="00C60175">
        <w:trPr>
          <w:cantSplit/>
        </w:trPr>
        <w:tc>
          <w:tcPr>
            <w:tcW w:w="4732" w:type="dxa"/>
            <w:tcBorders>
              <w:top w:val="single" w:sz="4" w:space="0" w:color="000000"/>
              <w:left w:val="nil"/>
              <w:bottom w:val="nil"/>
              <w:right w:val="nil"/>
            </w:tcBorders>
          </w:tcPr>
          <w:p w14:paraId="5659F807" w14:textId="77777777" w:rsidR="00A327FC" w:rsidRPr="00C4447E" w:rsidRDefault="00A327FC" w:rsidP="00C60175">
            <w:pPr>
              <w:autoSpaceDE w:val="0"/>
              <w:autoSpaceDN w:val="0"/>
              <w:adjustRightInd w:val="0"/>
              <w:rPr>
                <w:rFonts w:eastAsiaTheme="minorHAnsi"/>
                <w:color w:val="000000"/>
                <w:sz w:val="24"/>
              </w:rPr>
            </w:pPr>
          </w:p>
        </w:tc>
      </w:tr>
    </w:tbl>
    <w:p w14:paraId="43F5DA02" w14:textId="77777777" w:rsidR="00A327FC" w:rsidRPr="00C4447E" w:rsidRDefault="00A327FC" w:rsidP="00A327FC">
      <w:pPr>
        <w:pStyle w:val="BodyText"/>
        <w:rPr>
          <w:sz w:val="24"/>
        </w:rPr>
      </w:pPr>
    </w:p>
    <w:p w14:paraId="49B9678D" w14:textId="77777777" w:rsidR="004F6437" w:rsidRPr="00C4447E" w:rsidRDefault="00000000" w:rsidP="004F6437">
      <w:pPr>
        <w:spacing w:after="240"/>
        <w:rPr>
          <w:sz w:val="24"/>
        </w:rPr>
      </w:pPr>
      <w:r w:rsidRPr="00C4447E">
        <w:rPr>
          <w:sz w:val="24"/>
        </w:rPr>
        <w:t>I hereby certify that a copy of the foregoing Notice of Regular Meeting of Southshore Metropolitan District was, by me personally, sent to the City of Aurora City Clerk for posting on their bulletin board at least</w:t>
      </w:r>
      <w:r w:rsidR="00756D19" w:rsidRPr="00C4447E">
        <w:rPr>
          <w:sz w:val="24"/>
        </w:rPr>
        <w:t xml:space="preserve"> three days</w:t>
      </w:r>
      <w:r w:rsidRPr="00C4447E">
        <w:rPr>
          <w:sz w:val="24"/>
        </w:rPr>
        <w:t xml:space="preserve"> prior to the meeting.</w:t>
      </w:r>
    </w:p>
    <w:tbl>
      <w:tblPr>
        <w:tblW w:w="2497" w:type="pct"/>
        <w:tblInd w:w="4320" w:type="dxa"/>
        <w:tblLayout w:type="fixed"/>
        <w:tblCellMar>
          <w:left w:w="0" w:type="dxa"/>
          <w:right w:w="115" w:type="dxa"/>
        </w:tblCellMar>
        <w:tblLook w:val="0000" w:firstRow="0" w:lastRow="0" w:firstColumn="0" w:lastColumn="0" w:noHBand="0" w:noVBand="0"/>
      </w:tblPr>
      <w:tblGrid>
        <w:gridCol w:w="4732"/>
      </w:tblGrid>
      <w:tr w:rsidR="00523268" w14:paraId="1EEFDDDB" w14:textId="77777777" w:rsidTr="00FF02B3">
        <w:trPr>
          <w:cantSplit/>
        </w:trPr>
        <w:tc>
          <w:tcPr>
            <w:tcW w:w="4732" w:type="dxa"/>
            <w:tcBorders>
              <w:bottom w:val="single" w:sz="4" w:space="0" w:color="auto"/>
            </w:tcBorders>
          </w:tcPr>
          <w:p w14:paraId="68C66A7B" w14:textId="77777777" w:rsidR="004F6437" w:rsidRPr="00C4447E" w:rsidRDefault="00000000" w:rsidP="00FF02B3">
            <w:pPr>
              <w:rPr>
                <w:sz w:val="24"/>
              </w:rPr>
            </w:pPr>
            <w:r w:rsidRPr="00C4447E">
              <w:rPr>
                <w:noProof/>
                <w:sz w:val="24"/>
              </w:rPr>
              <w:drawing>
                <wp:anchor distT="0" distB="0" distL="114300" distR="114300" simplePos="0" relativeHeight="251658240" behindDoc="1" locked="0" layoutInCell="1" allowOverlap="1" wp14:anchorId="2E707D2B" wp14:editId="2C7EB2D0">
                  <wp:simplePos x="0" y="0"/>
                  <wp:positionH relativeFrom="column">
                    <wp:posOffset>705168</wp:posOffset>
                  </wp:positionH>
                  <wp:positionV relativeFrom="paragraph">
                    <wp:posOffset>-828992</wp:posOffset>
                  </wp:positionV>
                  <wp:extent cx="756369" cy="1770595"/>
                  <wp:effectExtent l="7303"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16200000">
                            <a:off x="0" y="0"/>
                            <a:ext cx="756369" cy="1770595"/>
                          </a:xfrm>
                          <a:prstGeom prst="rect">
                            <a:avLst/>
                          </a:prstGeom>
                        </pic:spPr>
                      </pic:pic>
                    </a:graphicData>
                  </a:graphic>
                  <wp14:sizeRelH relativeFrom="page">
                    <wp14:pctWidth>0</wp14:pctWidth>
                  </wp14:sizeRelH>
                  <wp14:sizeRelV relativeFrom="page">
                    <wp14:pctHeight>0</wp14:pctHeight>
                  </wp14:sizeRelV>
                </wp:anchor>
              </w:drawing>
            </w:r>
          </w:p>
        </w:tc>
      </w:tr>
      <w:tr w:rsidR="00523268" w14:paraId="039035E1" w14:textId="77777777" w:rsidTr="00FF02B3">
        <w:trPr>
          <w:cantSplit/>
        </w:trPr>
        <w:tc>
          <w:tcPr>
            <w:tcW w:w="4732" w:type="dxa"/>
            <w:tcBorders>
              <w:top w:val="single" w:sz="4" w:space="0" w:color="auto"/>
            </w:tcBorders>
          </w:tcPr>
          <w:p w14:paraId="731EE6FC" w14:textId="77777777" w:rsidR="004F6437" w:rsidRPr="00C4447E" w:rsidRDefault="004F6437" w:rsidP="00FF02B3">
            <w:pPr>
              <w:rPr>
                <w:sz w:val="24"/>
              </w:rPr>
            </w:pPr>
          </w:p>
        </w:tc>
      </w:tr>
    </w:tbl>
    <w:p w14:paraId="4E6FB49B" w14:textId="77777777" w:rsidR="008E43E2" w:rsidRPr="00C4447E" w:rsidRDefault="008E43E2" w:rsidP="00D37684">
      <w:pPr>
        <w:rPr>
          <w:sz w:val="24"/>
        </w:rPr>
      </w:pPr>
    </w:p>
    <w:sectPr w:rsidR="008E43E2" w:rsidRPr="00C4447E" w:rsidSect="003C70EC">
      <w:headerReference w:type="even"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79AC" w14:textId="77777777" w:rsidR="003C70EC" w:rsidRDefault="003C70EC">
      <w:r>
        <w:separator/>
      </w:r>
    </w:p>
  </w:endnote>
  <w:endnote w:type="continuationSeparator" w:id="0">
    <w:p w14:paraId="29B424A3" w14:textId="77777777" w:rsidR="003C70EC" w:rsidRDefault="003C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523268" w14:paraId="1C06446B" w14:textId="77777777" w:rsidTr="0089016F">
      <w:tc>
        <w:tcPr>
          <w:tcW w:w="2300" w:type="pct"/>
          <w:tcBorders>
            <w:top w:val="nil"/>
            <w:left w:val="nil"/>
            <w:bottom w:val="nil"/>
            <w:right w:val="nil"/>
          </w:tcBorders>
          <w:hideMark/>
        </w:tcPr>
        <w:p w14:paraId="1B94D068" w14:textId="77777777" w:rsidR="0089016F" w:rsidRPr="00B92752" w:rsidRDefault="00000000">
          <w:pPr>
            <w:pStyle w:val="Footer"/>
            <w:rPr>
              <w:noProof/>
              <w:sz w:val="16"/>
              <w:szCs w:val="16"/>
            </w:rPr>
          </w:pPr>
          <w:r w:rsidRPr="00F809A5">
            <w:rPr>
              <w:noProof/>
              <w:sz w:val="16"/>
              <w:szCs w:val="16"/>
            </w:rPr>
            <w:t>{00959078.DOCX / 4 }</w:t>
          </w:r>
        </w:p>
      </w:tc>
      <w:tc>
        <w:tcPr>
          <w:tcW w:w="400" w:type="pct"/>
          <w:tcBorders>
            <w:top w:val="nil"/>
            <w:left w:val="nil"/>
            <w:bottom w:val="nil"/>
            <w:right w:val="nil"/>
          </w:tcBorders>
        </w:tcPr>
        <w:p w14:paraId="370BDB81" w14:textId="77777777" w:rsidR="0089016F" w:rsidRPr="00B92752" w:rsidRDefault="00000000">
          <w:pPr>
            <w:pStyle w:val="Footer"/>
            <w:jc w:val="center"/>
          </w:pPr>
          <w:r w:rsidRPr="00B92752">
            <w:fldChar w:fldCharType="begin"/>
          </w:r>
          <w:r w:rsidRPr="00B92752">
            <w:instrText xml:space="preserve"> PAGE   \* MERGEFORMAT </w:instrText>
          </w:r>
          <w:r w:rsidRPr="00B92752">
            <w:fldChar w:fldCharType="separate"/>
          </w:r>
          <w:r w:rsidR="008D4AC6">
            <w:rPr>
              <w:noProof/>
            </w:rPr>
            <w:t>4</w:t>
          </w:r>
          <w:r w:rsidRPr="00B92752">
            <w:rPr>
              <w:noProof/>
            </w:rPr>
            <w:fldChar w:fldCharType="end"/>
          </w:r>
        </w:p>
      </w:tc>
      <w:tc>
        <w:tcPr>
          <w:tcW w:w="2300" w:type="pct"/>
          <w:tcBorders>
            <w:top w:val="nil"/>
            <w:left w:val="nil"/>
            <w:bottom w:val="nil"/>
            <w:right w:val="nil"/>
          </w:tcBorders>
        </w:tcPr>
        <w:p w14:paraId="5CF0C6C4" w14:textId="77777777" w:rsidR="0089016F" w:rsidRPr="00B92752" w:rsidRDefault="0089016F">
          <w:pPr>
            <w:pStyle w:val="Footer"/>
            <w:jc w:val="right"/>
          </w:pPr>
        </w:p>
      </w:tc>
    </w:tr>
  </w:tbl>
  <w:p w14:paraId="377B6FF9" w14:textId="77777777" w:rsidR="0089016F" w:rsidRPr="00B92752" w:rsidRDefault="0089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523268" w14:paraId="6CA5E4BC" w14:textId="77777777" w:rsidTr="0089016F">
      <w:tc>
        <w:tcPr>
          <w:tcW w:w="2300" w:type="pct"/>
          <w:tcBorders>
            <w:top w:val="nil"/>
            <w:left w:val="nil"/>
            <w:bottom w:val="nil"/>
            <w:right w:val="nil"/>
          </w:tcBorders>
        </w:tcPr>
        <w:p w14:paraId="6FB8664C" w14:textId="77777777" w:rsidR="0089016F" w:rsidRPr="00B92752" w:rsidRDefault="00000000">
          <w:pPr>
            <w:pStyle w:val="Footer"/>
            <w:rPr>
              <w:noProof/>
              <w:sz w:val="16"/>
              <w:szCs w:val="16"/>
            </w:rPr>
          </w:pPr>
          <w:r w:rsidRPr="00F809A5">
            <w:rPr>
              <w:noProof/>
              <w:sz w:val="16"/>
              <w:szCs w:val="16"/>
            </w:rPr>
            <w:t>{00959078.DOCX / 4 }</w:t>
          </w:r>
        </w:p>
      </w:tc>
      <w:tc>
        <w:tcPr>
          <w:tcW w:w="400" w:type="pct"/>
          <w:tcBorders>
            <w:top w:val="nil"/>
            <w:left w:val="nil"/>
            <w:bottom w:val="nil"/>
            <w:right w:val="nil"/>
          </w:tcBorders>
        </w:tcPr>
        <w:p w14:paraId="10396454" w14:textId="77777777" w:rsidR="0089016F" w:rsidRPr="00B92752" w:rsidRDefault="0089016F">
          <w:pPr>
            <w:pStyle w:val="Footer"/>
            <w:jc w:val="center"/>
          </w:pPr>
        </w:p>
      </w:tc>
      <w:tc>
        <w:tcPr>
          <w:tcW w:w="2300" w:type="pct"/>
          <w:tcBorders>
            <w:top w:val="nil"/>
            <w:left w:val="nil"/>
            <w:bottom w:val="nil"/>
            <w:right w:val="nil"/>
          </w:tcBorders>
        </w:tcPr>
        <w:p w14:paraId="04CAA198" w14:textId="77777777" w:rsidR="0089016F" w:rsidRPr="00B92752" w:rsidRDefault="0089016F">
          <w:pPr>
            <w:pStyle w:val="Footer"/>
            <w:jc w:val="right"/>
          </w:pPr>
        </w:p>
      </w:tc>
    </w:tr>
  </w:tbl>
  <w:p w14:paraId="3344FA0E" w14:textId="77777777" w:rsidR="0089016F" w:rsidRPr="00B92752" w:rsidRDefault="0089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5FBA" w14:textId="77777777" w:rsidR="003C70EC" w:rsidRDefault="003C70EC">
      <w:r>
        <w:separator/>
      </w:r>
    </w:p>
  </w:footnote>
  <w:footnote w:type="continuationSeparator" w:id="0">
    <w:p w14:paraId="4632E68B" w14:textId="77777777" w:rsidR="003C70EC" w:rsidRDefault="003C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9941" w14:textId="77777777" w:rsidR="003B2DDC" w:rsidRDefault="003C70EC">
    <w:pPr>
      <w:pStyle w:val="Header"/>
    </w:pPr>
    <w:r>
      <w:rPr>
        <w:noProof/>
      </w:rPr>
      <w:pict w14:anchorId="7B0DB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2751219" o:spid="_x0000_s1025"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5BF65C16">
      <w:start w:val="1"/>
      <w:numFmt w:val="decimal"/>
      <w:pStyle w:val="ListNumber6"/>
      <w:lvlText w:val="%1."/>
      <w:lvlJc w:val="left"/>
      <w:pPr>
        <w:tabs>
          <w:tab w:val="num" w:pos="2880"/>
        </w:tabs>
        <w:ind w:left="2880" w:hanging="720"/>
      </w:pPr>
      <w:rPr>
        <w:rFonts w:hint="default"/>
      </w:rPr>
    </w:lvl>
    <w:lvl w:ilvl="1" w:tplc="4DA4226C" w:tentative="1">
      <w:start w:val="1"/>
      <w:numFmt w:val="lowerLetter"/>
      <w:lvlText w:val="%2."/>
      <w:lvlJc w:val="left"/>
      <w:pPr>
        <w:tabs>
          <w:tab w:val="num" w:pos="1440"/>
        </w:tabs>
        <w:ind w:left="1440" w:hanging="360"/>
      </w:pPr>
    </w:lvl>
    <w:lvl w:ilvl="2" w:tplc="CBB688D6" w:tentative="1">
      <w:start w:val="1"/>
      <w:numFmt w:val="lowerRoman"/>
      <w:lvlText w:val="%3."/>
      <w:lvlJc w:val="right"/>
      <w:pPr>
        <w:tabs>
          <w:tab w:val="num" w:pos="2160"/>
        </w:tabs>
        <w:ind w:left="2160" w:hanging="180"/>
      </w:pPr>
    </w:lvl>
    <w:lvl w:ilvl="3" w:tplc="10E8D71A" w:tentative="1">
      <w:start w:val="1"/>
      <w:numFmt w:val="decimal"/>
      <w:lvlText w:val="%4."/>
      <w:lvlJc w:val="left"/>
      <w:pPr>
        <w:tabs>
          <w:tab w:val="num" w:pos="2880"/>
        </w:tabs>
        <w:ind w:left="2880" w:hanging="360"/>
      </w:pPr>
    </w:lvl>
    <w:lvl w:ilvl="4" w:tplc="B7E091BC" w:tentative="1">
      <w:start w:val="1"/>
      <w:numFmt w:val="lowerLetter"/>
      <w:lvlText w:val="%5."/>
      <w:lvlJc w:val="left"/>
      <w:pPr>
        <w:tabs>
          <w:tab w:val="num" w:pos="3600"/>
        </w:tabs>
        <w:ind w:left="3600" w:hanging="360"/>
      </w:pPr>
    </w:lvl>
    <w:lvl w:ilvl="5" w:tplc="3BC66F1C" w:tentative="1">
      <w:start w:val="1"/>
      <w:numFmt w:val="lowerRoman"/>
      <w:lvlText w:val="%6."/>
      <w:lvlJc w:val="right"/>
      <w:pPr>
        <w:tabs>
          <w:tab w:val="num" w:pos="4320"/>
        </w:tabs>
        <w:ind w:left="4320" w:hanging="180"/>
      </w:pPr>
    </w:lvl>
    <w:lvl w:ilvl="6" w:tplc="00EA7DE6" w:tentative="1">
      <w:start w:val="1"/>
      <w:numFmt w:val="decimal"/>
      <w:lvlText w:val="%7."/>
      <w:lvlJc w:val="left"/>
      <w:pPr>
        <w:tabs>
          <w:tab w:val="num" w:pos="5040"/>
        </w:tabs>
        <w:ind w:left="5040" w:hanging="360"/>
      </w:pPr>
    </w:lvl>
    <w:lvl w:ilvl="7" w:tplc="75407AD2" w:tentative="1">
      <w:start w:val="1"/>
      <w:numFmt w:val="lowerLetter"/>
      <w:lvlText w:val="%8."/>
      <w:lvlJc w:val="left"/>
      <w:pPr>
        <w:tabs>
          <w:tab w:val="num" w:pos="5760"/>
        </w:tabs>
        <w:ind w:left="5760" w:hanging="360"/>
      </w:pPr>
    </w:lvl>
    <w:lvl w:ilvl="8" w:tplc="6E2ABCA2"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0A129E26">
      <w:start w:val="1"/>
      <w:numFmt w:val="bullet"/>
      <w:pStyle w:val="ListBullet6"/>
      <w:lvlText w:val=""/>
      <w:lvlJc w:val="left"/>
      <w:pPr>
        <w:tabs>
          <w:tab w:val="num" w:pos="1080"/>
        </w:tabs>
        <w:ind w:left="1080" w:hanging="360"/>
      </w:pPr>
      <w:rPr>
        <w:rFonts w:ascii="Symbol" w:hAnsi="Symbol" w:hint="default"/>
      </w:rPr>
    </w:lvl>
    <w:lvl w:ilvl="1" w:tplc="808E3090" w:tentative="1">
      <w:start w:val="1"/>
      <w:numFmt w:val="bullet"/>
      <w:lvlText w:val="o"/>
      <w:lvlJc w:val="left"/>
      <w:pPr>
        <w:tabs>
          <w:tab w:val="num" w:pos="1440"/>
        </w:tabs>
        <w:ind w:left="1440" w:hanging="360"/>
      </w:pPr>
      <w:rPr>
        <w:rFonts w:ascii="Courier New" w:hAnsi="Courier New" w:cs="Courier New" w:hint="default"/>
      </w:rPr>
    </w:lvl>
    <w:lvl w:ilvl="2" w:tplc="5E240482" w:tentative="1">
      <w:start w:val="1"/>
      <w:numFmt w:val="bullet"/>
      <w:lvlText w:val=""/>
      <w:lvlJc w:val="left"/>
      <w:pPr>
        <w:tabs>
          <w:tab w:val="num" w:pos="2160"/>
        </w:tabs>
        <w:ind w:left="2160" w:hanging="360"/>
      </w:pPr>
      <w:rPr>
        <w:rFonts w:ascii="Wingdings" w:hAnsi="Wingdings" w:hint="default"/>
      </w:rPr>
    </w:lvl>
    <w:lvl w:ilvl="3" w:tplc="4B6E213E" w:tentative="1">
      <w:start w:val="1"/>
      <w:numFmt w:val="bullet"/>
      <w:lvlText w:val=""/>
      <w:lvlJc w:val="left"/>
      <w:pPr>
        <w:tabs>
          <w:tab w:val="num" w:pos="2880"/>
        </w:tabs>
        <w:ind w:left="2880" w:hanging="360"/>
      </w:pPr>
      <w:rPr>
        <w:rFonts w:ascii="Symbol" w:hAnsi="Symbol" w:hint="default"/>
      </w:rPr>
    </w:lvl>
    <w:lvl w:ilvl="4" w:tplc="C868C4FE" w:tentative="1">
      <w:start w:val="1"/>
      <w:numFmt w:val="bullet"/>
      <w:lvlText w:val="o"/>
      <w:lvlJc w:val="left"/>
      <w:pPr>
        <w:tabs>
          <w:tab w:val="num" w:pos="3600"/>
        </w:tabs>
        <w:ind w:left="3600" w:hanging="360"/>
      </w:pPr>
      <w:rPr>
        <w:rFonts w:ascii="Courier New" w:hAnsi="Courier New" w:cs="Courier New" w:hint="default"/>
      </w:rPr>
    </w:lvl>
    <w:lvl w:ilvl="5" w:tplc="CBC4D0D8" w:tentative="1">
      <w:start w:val="1"/>
      <w:numFmt w:val="bullet"/>
      <w:lvlText w:val=""/>
      <w:lvlJc w:val="left"/>
      <w:pPr>
        <w:tabs>
          <w:tab w:val="num" w:pos="4320"/>
        </w:tabs>
        <w:ind w:left="4320" w:hanging="360"/>
      </w:pPr>
      <w:rPr>
        <w:rFonts w:ascii="Wingdings" w:hAnsi="Wingdings" w:hint="default"/>
      </w:rPr>
    </w:lvl>
    <w:lvl w:ilvl="6" w:tplc="A288E966" w:tentative="1">
      <w:start w:val="1"/>
      <w:numFmt w:val="bullet"/>
      <w:lvlText w:val=""/>
      <w:lvlJc w:val="left"/>
      <w:pPr>
        <w:tabs>
          <w:tab w:val="num" w:pos="5040"/>
        </w:tabs>
        <w:ind w:left="5040" w:hanging="360"/>
      </w:pPr>
      <w:rPr>
        <w:rFonts w:ascii="Symbol" w:hAnsi="Symbol" w:hint="default"/>
      </w:rPr>
    </w:lvl>
    <w:lvl w:ilvl="7" w:tplc="A60EF898" w:tentative="1">
      <w:start w:val="1"/>
      <w:numFmt w:val="bullet"/>
      <w:lvlText w:val="o"/>
      <w:lvlJc w:val="left"/>
      <w:pPr>
        <w:tabs>
          <w:tab w:val="num" w:pos="5760"/>
        </w:tabs>
        <w:ind w:left="5760" w:hanging="360"/>
      </w:pPr>
      <w:rPr>
        <w:rFonts w:ascii="Courier New" w:hAnsi="Courier New" w:cs="Courier New" w:hint="default"/>
      </w:rPr>
    </w:lvl>
    <w:lvl w:ilvl="8" w:tplc="700E33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DE90E60E">
      <w:start w:val="1"/>
      <w:numFmt w:val="decimal"/>
      <w:pStyle w:val="ListNumber7"/>
      <w:lvlText w:val="%1."/>
      <w:lvlJc w:val="left"/>
      <w:pPr>
        <w:tabs>
          <w:tab w:val="num" w:pos="1440"/>
        </w:tabs>
        <w:ind w:left="0" w:firstLine="720"/>
      </w:pPr>
      <w:rPr>
        <w:rFonts w:hint="default"/>
      </w:rPr>
    </w:lvl>
    <w:lvl w:ilvl="1" w:tplc="4B2641EA" w:tentative="1">
      <w:start w:val="1"/>
      <w:numFmt w:val="lowerLetter"/>
      <w:lvlText w:val="%2."/>
      <w:lvlJc w:val="left"/>
      <w:pPr>
        <w:tabs>
          <w:tab w:val="num" w:pos="1440"/>
        </w:tabs>
        <w:ind w:left="1440" w:hanging="360"/>
      </w:pPr>
    </w:lvl>
    <w:lvl w:ilvl="2" w:tplc="009CB9BE" w:tentative="1">
      <w:start w:val="1"/>
      <w:numFmt w:val="lowerRoman"/>
      <w:lvlText w:val="%3."/>
      <w:lvlJc w:val="right"/>
      <w:pPr>
        <w:tabs>
          <w:tab w:val="num" w:pos="2160"/>
        </w:tabs>
        <w:ind w:left="2160" w:hanging="180"/>
      </w:pPr>
    </w:lvl>
    <w:lvl w:ilvl="3" w:tplc="45926A8E" w:tentative="1">
      <w:start w:val="1"/>
      <w:numFmt w:val="decimal"/>
      <w:lvlText w:val="%4."/>
      <w:lvlJc w:val="left"/>
      <w:pPr>
        <w:tabs>
          <w:tab w:val="num" w:pos="2880"/>
        </w:tabs>
        <w:ind w:left="2880" w:hanging="360"/>
      </w:pPr>
    </w:lvl>
    <w:lvl w:ilvl="4" w:tplc="23027D7E" w:tentative="1">
      <w:start w:val="1"/>
      <w:numFmt w:val="lowerLetter"/>
      <w:lvlText w:val="%5."/>
      <w:lvlJc w:val="left"/>
      <w:pPr>
        <w:tabs>
          <w:tab w:val="num" w:pos="3600"/>
        </w:tabs>
        <w:ind w:left="3600" w:hanging="360"/>
      </w:pPr>
    </w:lvl>
    <w:lvl w:ilvl="5" w:tplc="E010524C" w:tentative="1">
      <w:start w:val="1"/>
      <w:numFmt w:val="lowerRoman"/>
      <w:lvlText w:val="%6."/>
      <w:lvlJc w:val="right"/>
      <w:pPr>
        <w:tabs>
          <w:tab w:val="num" w:pos="4320"/>
        </w:tabs>
        <w:ind w:left="4320" w:hanging="180"/>
      </w:pPr>
    </w:lvl>
    <w:lvl w:ilvl="6" w:tplc="C4F461F4" w:tentative="1">
      <w:start w:val="1"/>
      <w:numFmt w:val="decimal"/>
      <w:lvlText w:val="%7."/>
      <w:lvlJc w:val="left"/>
      <w:pPr>
        <w:tabs>
          <w:tab w:val="num" w:pos="5040"/>
        </w:tabs>
        <w:ind w:left="5040" w:hanging="360"/>
      </w:pPr>
    </w:lvl>
    <w:lvl w:ilvl="7" w:tplc="30081B8C" w:tentative="1">
      <w:start w:val="1"/>
      <w:numFmt w:val="lowerLetter"/>
      <w:lvlText w:val="%8."/>
      <w:lvlJc w:val="left"/>
      <w:pPr>
        <w:tabs>
          <w:tab w:val="num" w:pos="5760"/>
        </w:tabs>
        <w:ind w:left="5760" w:hanging="360"/>
      </w:pPr>
    </w:lvl>
    <w:lvl w:ilvl="8" w:tplc="48BA7AF4" w:tentative="1">
      <w:start w:val="1"/>
      <w:numFmt w:val="lowerRoman"/>
      <w:lvlText w:val="%9."/>
      <w:lvlJc w:val="right"/>
      <w:pPr>
        <w:tabs>
          <w:tab w:val="num" w:pos="6480"/>
        </w:tabs>
        <w:ind w:left="6480" w:hanging="180"/>
      </w:pPr>
    </w:lvl>
  </w:abstractNum>
  <w:abstractNum w:abstractNumId="13" w15:restartNumberingAfterBreak="0">
    <w:nsid w:val="29154F9C"/>
    <w:multiLevelType w:val="hybridMultilevel"/>
    <w:tmpl w:val="6630CD3E"/>
    <w:lvl w:ilvl="0" w:tplc="E87EC4F8">
      <w:start w:val="1"/>
      <w:numFmt w:val="decimal"/>
      <w:lvlText w:val="%1."/>
      <w:lvlJc w:val="left"/>
      <w:pPr>
        <w:ind w:left="720" w:hanging="360"/>
      </w:pPr>
    </w:lvl>
    <w:lvl w:ilvl="1" w:tplc="D3A26B66">
      <w:start w:val="1"/>
      <w:numFmt w:val="lowerLetter"/>
      <w:lvlText w:val="%2."/>
      <w:lvlJc w:val="left"/>
      <w:pPr>
        <w:ind w:left="1440" w:hanging="360"/>
      </w:pPr>
    </w:lvl>
    <w:lvl w:ilvl="2" w:tplc="B8309E4E">
      <w:start w:val="1"/>
      <w:numFmt w:val="lowerRoman"/>
      <w:lvlText w:val="%3."/>
      <w:lvlJc w:val="right"/>
      <w:pPr>
        <w:ind w:left="2160" w:hanging="180"/>
      </w:pPr>
    </w:lvl>
    <w:lvl w:ilvl="3" w:tplc="A1AA7960">
      <w:start w:val="1"/>
      <w:numFmt w:val="decimal"/>
      <w:lvlText w:val="%4."/>
      <w:lvlJc w:val="left"/>
      <w:pPr>
        <w:ind w:left="2880" w:hanging="360"/>
      </w:pPr>
    </w:lvl>
    <w:lvl w:ilvl="4" w:tplc="C82CD852">
      <w:start w:val="1"/>
      <w:numFmt w:val="lowerLetter"/>
      <w:lvlText w:val="%5."/>
      <w:lvlJc w:val="left"/>
      <w:pPr>
        <w:ind w:left="3600" w:hanging="360"/>
      </w:pPr>
    </w:lvl>
    <w:lvl w:ilvl="5" w:tplc="41D6043E">
      <w:start w:val="1"/>
      <w:numFmt w:val="lowerRoman"/>
      <w:lvlText w:val="%6."/>
      <w:lvlJc w:val="right"/>
      <w:pPr>
        <w:ind w:left="4320" w:hanging="180"/>
      </w:pPr>
    </w:lvl>
    <w:lvl w:ilvl="6" w:tplc="23829136">
      <w:start w:val="1"/>
      <w:numFmt w:val="decimal"/>
      <w:lvlText w:val="%7."/>
      <w:lvlJc w:val="left"/>
      <w:pPr>
        <w:ind w:left="5040" w:hanging="360"/>
      </w:pPr>
    </w:lvl>
    <w:lvl w:ilvl="7" w:tplc="63D674E4">
      <w:start w:val="1"/>
      <w:numFmt w:val="lowerLetter"/>
      <w:lvlText w:val="%8."/>
      <w:lvlJc w:val="left"/>
      <w:pPr>
        <w:ind w:left="5760" w:hanging="360"/>
      </w:pPr>
    </w:lvl>
    <w:lvl w:ilvl="8" w:tplc="C870F614">
      <w:start w:val="1"/>
      <w:numFmt w:val="lowerRoman"/>
      <w:lvlText w:val="%9."/>
      <w:lvlJc w:val="right"/>
      <w:pPr>
        <w:ind w:left="6480" w:hanging="180"/>
      </w:pPr>
    </w:lvl>
  </w:abstractNum>
  <w:abstractNum w:abstractNumId="14" w15:restartNumberingAfterBreak="0">
    <w:nsid w:val="4CD24E36"/>
    <w:multiLevelType w:val="hybridMultilevel"/>
    <w:tmpl w:val="5332387E"/>
    <w:lvl w:ilvl="0" w:tplc="9548577E">
      <w:start w:val="1"/>
      <w:numFmt w:val="bullet"/>
      <w:pStyle w:val="ListBullet7"/>
      <w:lvlText w:val=""/>
      <w:lvlJc w:val="left"/>
      <w:pPr>
        <w:tabs>
          <w:tab w:val="num" w:pos="1440"/>
        </w:tabs>
        <w:ind w:left="1440" w:hanging="720"/>
      </w:pPr>
      <w:rPr>
        <w:rFonts w:ascii="Symbol" w:hAnsi="Symbol" w:hint="default"/>
      </w:rPr>
    </w:lvl>
    <w:lvl w:ilvl="1" w:tplc="FFC83370" w:tentative="1">
      <w:start w:val="1"/>
      <w:numFmt w:val="bullet"/>
      <w:lvlText w:val="o"/>
      <w:lvlJc w:val="left"/>
      <w:pPr>
        <w:tabs>
          <w:tab w:val="num" w:pos="1440"/>
        </w:tabs>
        <w:ind w:left="1440" w:hanging="360"/>
      </w:pPr>
      <w:rPr>
        <w:rFonts w:ascii="Courier New" w:hAnsi="Courier New" w:cs="Courier New" w:hint="default"/>
      </w:rPr>
    </w:lvl>
    <w:lvl w:ilvl="2" w:tplc="B33EF87A" w:tentative="1">
      <w:start w:val="1"/>
      <w:numFmt w:val="bullet"/>
      <w:lvlText w:val=""/>
      <w:lvlJc w:val="left"/>
      <w:pPr>
        <w:tabs>
          <w:tab w:val="num" w:pos="2160"/>
        </w:tabs>
        <w:ind w:left="2160" w:hanging="360"/>
      </w:pPr>
      <w:rPr>
        <w:rFonts w:ascii="Wingdings" w:hAnsi="Wingdings" w:hint="default"/>
      </w:rPr>
    </w:lvl>
    <w:lvl w:ilvl="3" w:tplc="1B66873C" w:tentative="1">
      <w:start w:val="1"/>
      <w:numFmt w:val="bullet"/>
      <w:lvlText w:val=""/>
      <w:lvlJc w:val="left"/>
      <w:pPr>
        <w:tabs>
          <w:tab w:val="num" w:pos="2880"/>
        </w:tabs>
        <w:ind w:left="2880" w:hanging="360"/>
      </w:pPr>
      <w:rPr>
        <w:rFonts w:ascii="Symbol" w:hAnsi="Symbol" w:hint="default"/>
      </w:rPr>
    </w:lvl>
    <w:lvl w:ilvl="4" w:tplc="AB485CDA" w:tentative="1">
      <w:start w:val="1"/>
      <w:numFmt w:val="bullet"/>
      <w:lvlText w:val="o"/>
      <w:lvlJc w:val="left"/>
      <w:pPr>
        <w:tabs>
          <w:tab w:val="num" w:pos="3600"/>
        </w:tabs>
        <w:ind w:left="3600" w:hanging="360"/>
      </w:pPr>
      <w:rPr>
        <w:rFonts w:ascii="Courier New" w:hAnsi="Courier New" w:cs="Courier New" w:hint="default"/>
      </w:rPr>
    </w:lvl>
    <w:lvl w:ilvl="5" w:tplc="8FFAE254" w:tentative="1">
      <w:start w:val="1"/>
      <w:numFmt w:val="bullet"/>
      <w:lvlText w:val=""/>
      <w:lvlJc w:val="left"/>
      <w:pPr>
        <w:tabs>
          <w:tab w:val="num" w:pos="4320"/>
        </w:tabs>
        <w:ind w:left="4320" w:hanging="360"/>
      </w:pPr>
      <w:rPr>
        <w:rFonts w:ascii="Wingdings" w:hAnsi="Wingdings" w:hint="default"/>
      </w:rPr>
    </w:lvl>
    <w:lvl w:ilvl="6" w:tplc="7660AA46" w:tentative="1">
      <w:start w:val="1"/>
      <w:numFmt w:val="bullet"/>
      <w:lvlText w:val=""/>
      <w:lvlJc w:val="left"/>
      <w:pPr>
        <w:tabs>
          <w:tab w:val="num" w:pos="5040"/>
        </w:tabs>
        <w:ind w:left="5040" w:hanging="360"/>
      </w:pPr>
      <w:rPr>
        <w:rFonts w:ascii="Symbol" w:hAnsi="Symbol" w:hint="default"/>
      </w:rPr>
    </w:lvl>
    <w:lvl w:ilvl="7" w:tplc="D8CCB2DC" w:tentative="1">
      <w:start w:val="1"/>
      <w:numFmt w:val="bullet"/>
      <w:lvlText w:val="o"/>
      <w:lvlJc w:val="left"/>
      <w:pPr>
        <w:tabs>
          <w:tab w:val="num" w:pos="5760"/>
        </w:tabs>
        <w:ind w:left="5760" w:hanging="360"/>
      </w:pPr>
      <w:rPr>
        <w:rFonts w:ascii="Courier New" w:hAnsi="Courier New" w:cs="Courier New" w:hint="default"/>
      </w:rPr>
    </w:lvl>
    <w:lvl w:ilvl="8" w:tplc="313051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46845"/>
    <w:multiLevelType w:val="hybridMultilevel"/>
    <w:tmpl w:val="E0EEA81A"/>
    <w:lvl w:ilvl="0" w:tplc="581822B0">
      <w:start w:val="1"/>
      <w:numFmt w:val="bullet"/>
      <w:pStyle w:val="ListBullet8"/>
      <w:lvlText w:val=""/>
      <w:lvlJc w:val="left"/>
      <w:pPr>
        <w:tabs>
          <w:tab w:val="num" w:pos="2160"/>
        </w:tabs>
        <w:ind w:left="2160" w:hanging="720"/>
      </w:pPr>
      <w:rPr>
        <w:rFonts w:ascii="Symbol" w:hAnsi="Symbol" w:hint="default"/>
      </w:rPr>
    </w:lvl>
    <w:lvl w:ilvl="1" w:tplc="4418BBD2" w:tentative="1">
      <w:start w:val="1"/>
      <w:numFmt w:val="bullet"/>
      <w:lvlText w:val="o"/>
      <w:lvlJc w:val="left"/>
      <w:pPr>
        <w:tabs>
          <w:tab w:val="num" w:pos="1440"/>
        </w:tabs>
        <w:ind w:left="1440" w:hanging="360"/>
      </w:pPr>
      <w:rPr>
        <w:rFonts w:ascii="Courier New" w:hAnsi="Courier New" w:cs="Courier New" w:hint="default"/>
      </w:rPr>
    </w:lvl>
    <w:lvl w:ilvl="2" w:tplc="E7F2F0EC" w:tentative="1">
      <w:start w:val="1"/>
      <w:numFmt w:val="bullet"/>
      <w:lvlText w:val=""/>
      <w:lvlJc w:val="left"/>
      <w:pPr>
        <w:tabs>
          <w:tab w:val="num" w:pos="2160"/>
        </w:tabs>
        <w:ind w:left="2160" w:hanging="360"/>
      </w:pPr>
      <w:rPr>
        <w:rFonts w:ascii="Wingdings" w:hAnsi="Wingdings" w:hint="default"/>
      </w:rPr>
    </w:lvl>
    <w:lvl w:ilvl="3" w:tplc="43BC0EB2" w:tentative="1">
      <w:start w:val="1"/>
      <w:numFmt w:val="bullet"/>
      <w:lvlText w:val=""/>
      <w:lvlJc w:val="left"/>
      <w:pPr>
        <w:tabs>
          <w:tab w:val="num" w:pos="2880"/>
        </w:tabs>
        <w:ind w:left="2880" w:hanging="360"/>
      </w:pPr>
      <w:rPr>
        <w:rFonts w:ascii="Symbol" w:hAnsi="Symbol" w:hint="default"/>
      </w:rPr>
    </w:lvl>
    <w:lvl w:ilvl="4" w:tplc="195EAB16" w:tentative="1">
      <w:start w:val="1"/>
      <w:numFmt w:val="bullet"/>
      <w:lvlText w:val="o"/>
      <w:lvlJc w:val="left"/>
      <w:pPr>
        <w:tabs>
          <w:tab w:val="num" w:pos="3600"/>
        </w:tabs>
        <w:ind w:left="3600" w:hanging="360"/>
      </w:pPr>
      <w:rPr>
        <w:rFonts w:ascii="Courier New" w:hAnsi="Courier New" w:cs="Courier New" w:hint="default"/>
      </w:rPr>
    </w:lvl>
    <w:lvl w:ilvl="5" w:tplc="140A3E6C" w:tentative="1">
      <w:start w:val="1"/>
      <w:numFmt w:val="bullet"/>
      <w:lvlText w:val=""/>
      <w:lvlJc w:val="left"/>
      <w:pPr>
        <w:tabs>
          <w:tab w:val="num" w:pos="4320"/>
        </w:tabs>
        <w:ind w:left="4320" w:hanging="360"/>
      </w:pPr>
      <w:rPr>
        <w:rFonts w:ascii="Wingdings" w:hAnsi="Wingdings" w:hint="default"/>
      </w:rPr>
    </w:lvl>
    <w:lvl w:ilvl="6" w:tplc="07FE1F6C" w:tentative="1">
      <w:start w:val="1"/>
      <w:numFmt w:val="bullet"/>
      <w:lvlText w:val=""/>
      <w:lvlJc w:val="left"/>
      <w:pPr>
        <w:tabs>
          <w:tab w:val="num" w:pos="5040"/>
        </w:tabs>
        <w:ind w:left="5040" w:hanging="360"/>
      </w:pPr>
      <w:rPr>
        <w:rFonts w:ascii="Symbol" w:hAnsi="Symbol" w:hint="default"/>
      </w:rPr>
    </w:lvl>
    <w:lvl w:ilvl="7" w:tplc="D116F590" w:tentative="1">
      <w:start w:val="1"/>
      <w:numFmt w:val="bullet"/>
      <w:lvlText w:val="o"/>
      <w:lvlJc w:val="left"/>
      <w:pPr>
        <w:tabs>
          <w:tab w:val="num" w:pos="5760"/>
        </w:tabs>
        <w:ind w:left="5760" w:hanging="360"/>
      </w:pPr>
      <w:rPr>
        <w:rFonts w:ascii="Courier New" w:hAnsi="Courier New" w:cs="Courier New" w:hint="default"/>
      </w:rPr>
    </w:lvl>
    <w:lvl w:ilvl="8" w:tplc="254638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17" w15:restartNumberingAfterBreak="0">
    <w:nsid w:val="6D7452D0"/>
    <w:multiLevelType w:val="hybridMultilevel"/>
    <w:tmpl w:val="6E50653A"/>
    <w:lvl w:ilvl="0" w:tplc="C3F07330">
      <w:start w:val="1"/>
      <w:numFmt w:val="upperLetter"/>
      <w:pStyle w:val="RecitalIndent"/>
      <w:lvlText w:val="%1."/>
      <w:lvlJc w:val="left"/>
      <w:pPr>
        <w:tabs>
          <w:tab w:val="num" w:pos="1440"/>
        </w:tabs>
        <w:ind w:left="1440" w:hanging="720"/>
      </w:pPr>
      <w:rPr>
        <w:rFonts w:hint="default"/>
      </w:rPr>
    </w:lvl>
    <w:lvl w:ilvl="1" w:tplc="8272E33E" w:tentative="1">
      <w:start w:val="1"/>
      <w:numFmt w:val="lowerLetter"/>
      <w:lvlText w:val="%2."/>
      <w:lvlJc w:val="left"/>
      <w:pPr>
        <w:tabs>
          <w:tab w:val="num" w:pos="1440"/>
        </w:tabs>
        <w:ind w:left="1440" w:hanging="360"/>
      </w:pPr>
    </w:lvl>
    <w:lvl w:ilvl="2" w:tplc="3FB6AA0A" w:tentative="1">
      <w:start w:val="1"/>
      <w:numFmt w:val="lowerRoman"/>
      <w:lvlText w:val="%3."/>
      <w:lvlJc w:val="right"/>
      <w:pPr>
        <w:tabs>
          <w:tab w:val="num" w:pos="2160"/>
        </w:tabs>
        <w:ind w:left="2160" w:hanging="180"/>
      </w:pPr>
    </w:lvl>
    <w:lvl w:ilvl="3" w:tplc="EE526FB6" w:tentative="1">
      <w:start w:val="1"/>
      <w:numFmt w:val="decimal"/>
      <w:lvlText w:val="%4."/>
      <w:lvlJc w:val="left"/>
      <w:pPr>
        <w:tabs>
          <w:tab w:val="num" w:pos="2880"/>
        </w:tabs>
        <w:ind w:left="2880" w:hanging="360"/>
      </w:pPr>
    </w:lvl>
    <w:lvl w:ilvl="4" w:tplc="24B802E8" w:tentative="1">
      <w:start w:val="1"/>
      <w:numFmt w:val="lowerLetter"/>
      <w:lvlText w:val="%5."/>
      <w:lvlJc w:val="left"/>
      <w:pPr>
        <w:tabs>
          <w:tab w:val="num" w:pos="3600"/>
        </w:tabs>
        <w:ind w:left="3600" w:hanging="360"/>
      </w:pPr>
    </w:lvl>
    <w:lvl w:ilvl="5" w:tplc="C4F69476" w:tentative="1">
      <w:start w:val="1"/>
      <w:numFmt w:val="lowerRoman"/>
      <w:lvlText w:val="%6."/>
      <w:lvlJc w:val="right"/>
      <w:pPr>
        <w:tabs>
          <w:tab w:val="num" w:pos="4320"/>
        </w:tabs>
        <w:ind w:left="4320" w:hanging="180"/>
      </w:pPr>
    </w:lvl>
    <w:lvl w:ilvl="6" w:tplc="E7C64E5E" w:tentative="1">
      <w:start w:val="1"/>
      <w:numFmt w:val="decimal"/>
      <w:lvlText w:val="%7."/>
      <w:lvlJc w:val="left"/>
      <w:pPr>
        <w:tabs>
          <w:tab w:val="num" w:pos="5040"/>
        </w:tabs>
        <w:ind w:left="5040" w:hanging="360"/>
      </w:pPr>
    </w:lvl>
    <w:lvl w:ilvl="7" w:tplc="CC986A7E" w:tentative="1">
      <w:start w:val="1"/>
      <w:numFmt w:val="lowerLetter"/>
      <w:lvlText w:val="%8."/>
      <w:lvlJc w:val="left"/>
      <w:pPr>
        <w:tabs>
          <w:tab w:val="num" w:pos="5760"/>
        </w:tabs>
        <w:ind w:left="5760" w:hanging="360"/>
      </w:pPr>
    </w:lvl>
    <w:lvl w:ilvl="8" w:tplc="CB2296A6" w:tentative="1">
      <w:start w:val="1"/>
      <w:numFmt w:val="lowerRoman"/>
      <w:lvlText w:val="%9."/>
      <w:lvlJc w:val="right"/>
      <w:pPr>
        <w:tabs>
          <w:tab w:val="num" w:pos="6480"/>
        </w:tabs>
        <w:ind w:left="6480" w:hanging="180"/>
      </w:pPr>
    </w:lvl>
  </w:abstractNum>
  <w:abstractNum w:abstractNumId="18" w15:restartNumberingAfterBreak="0">
    <w:nsid w:val="76685525"/>
    <w:multiLevelType w:val="multilevel"/>
    <w:tmpl w:val="E048D846"/>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9" w15:restartNumberingAfterBreak="0">
    <w:nsid w:val="77890F12"/>
    <w:multiLevelType w:val="hybridMultilevel"/>
    <w:tmpl w:val="9CC83276"/>
    <w:lvl w:ilvl="0" w:tplc="55E24EDE">
      <w:start w:val="1"/>
      <w:numFmt w:val="upperLetter"/>
      <w:pStyle w:val="RecitalWrap"/>
      <w:lvlText w:val="%1."/>
      <w:lvlJc w:val="left"/>
      <w:pPr>
        <w:tabs>
          <w:tab w:val="num" w:pos="1440"/>
        </w:tabs>
        <w:ind w:left="0" w:firstLine="720"/>
      </w:pPr>
      <w:rPr>
        <w:rFonts w:hint="default"/>
      </w:rPr>
    </w:lvl>
    <w:lvl w:ilvl="1" w:tplc="EFB22294" w:tentative="1">
      <w:start w:val="1"/>
      <w:numFmt w:val="lowerLetter"/>
      <w:lvlText w:val="%2."/>
      <w:lvlJc w:val="left"/>
      <w:pPr>
        <w:tabs>
          <w:tab w:val="num" w:pos="1440"/>
        </w:tabs>
        <w:ind w:left="1440" w:hanging="360"/>
      </w:pPr>
    </w:lvl>
    <w:lvl w:ilvl="2" w:tplc="00CE5D66" w:tentative="1">
      <w:start w:val="1"/>
      <w:numFmt w:val="lowerRoman"/>
      <w:lvlText w:val="%3."/>
      <w:lvlJc w:val="right"/>
      <w:pPr>
        <w:tabs>
          <w:tab w:val="num" w:pos="2160"/>
        </w:tabs>
        <w:ind w:left="2160" w:hanging="180"/>
      </w:pPr>
    </w:lvl>
    <w:lvl w:ilvl="3" w:tplc="7A66F796" w:tentative="1">
      <w:start w:val="1"/>
      <w:numFmt w:val="decimal"/>
      <w:lvlText w:val="%4."/>
      <w:lvlJc w:val="left"/>
      <w:pPr>
        <w:tabs>
          <w:tab w:val="num" w:pos="2880"/>
        </w:tabs>
        <w:ind w:left="2880" w:hanging="360"/>
      </w:pPr>
    </w:lvl>
    <w:lvl w:ilvl="4" w:tplc="EC5C4ED4" w:tentative="1">
      <w:start w:val="1"/>
      <w:numFmt w:val="lowerLetter"/>
      <w:lvlText w:val="%5."/>
      <w:lvlJc w:val="left"/>
      <w:pPr>
        <w:tabs>
          <w:tab w:val="num" w:pos="3600"/>
        </w:tabs>
        <w:ind w:left="3600" w:hanging="360"/>
      </w:pPr>
    </w:lvl>
    <w:lvl w:ilvl="5" w:tplc="99945FC4" w:tentative="1">
      <w:start w:val="1"/>
      <w:numFmt w:val="lowerRoman"/>
      <w:lvlText w:val="%6."/>
      <w:lvlJc w:val="right"/>
      <w:pPr>
        <w:tabs>
          <w:tab w:val="num" w:pos="4320"/>
        </w:tabs>
        <w:ind w:left="4320" w:hanging="180"/>
      </w:pPr>
    </w:lvl>
    <w:lvl w:ilvl="6" w:tplc="73B6710A" w:tentative="1">
      <w:start w:val="1"/>
      <w:numFmt w:val="decimal"/>
      <w:lvlText w:val="%7."/>
      <w:lvlJc w:val="left"/>
      <w:pPr>
        <w:tabs>
          <w:tab w:val="num" w:pos="5040"/>
        </w:tabs>
        <w:ind w:left="5040" w:hanging="360"/>
      </w:pPr>
    </w:lvl>
    <w:lvl w:ilvl="7" w:tplc="F76C8722" w:tentative="1">
      <w:start w:val="1"/>
      <w:numFmt w:val="lowerLetter"/>
      <w:lvlText w:val="%8."/>
      <w:lvlJc w:val="left"/>
      <w:pPr>
        <w:tabs>
          <w:tab w:val="num" w:pos="5760"/>
        </w:tabs>
        <w:ind w:left="5760" w:hanging="360"/>
      </w:pPr>
    </w:lvl>
    <w:lvl w:ilvl="8" w:tplc="B4943E20" w:tentative="1">
      <w:start w:val="1"/>
      <w:numFmt w:val="lowerRoman"/>
      <w:lvlText w:val="%9."/>
      <w:lvlJc w:val="right"/>
      <w:pPr>
        <w:tabs>
          <w:tab w:val="num" w:pos="6480"/>
        </w:tabs>
        <w:ind w:left="6480" w:hanging="180"/>
      </w:pPr>
    </w:lvl>
  </w:abstractNum>
  <w:num w:numId="1" w16cid:durableId="2083747639">
    <w:abstractNumId w:val="18"/>
  </w:num>
  <w:num w:numId="2" w16cid:durableId="429936223">
    <w:abstractNumId w:val="9"/>
  </w:num>
  <w:num w:numId="3" w16cid:durableId="1386176870">
    <w:abstractNumId w:val="7"/>
  </w:num>
  <w:num w:numId="4" w16cid:durableId="883564545">
    <w:abstractNumId w:val="6"/>
  </w:num>
  <w:num w:numId="5" w16cid:durableId="12652213">
    <w:abstractNumId w:val="5"/>
  </w:num>
  <w:num w:numId="6" w16cid:durableId="479926599">
    <w:abstractNumId w:val="4"/>
  </w:num>
  <w:num w:numId="7" w16cid:durableId="415446356">
    <w:abstractNumId w:val="11"/>
  </w:num>
  <w:num w:numId="8" w16cid:durableId="1842624266">
    <w:abstractNumId w:val="14"/>
  </w:num>
  <w:num w:numId="9" w16cid:durableId="280185356">
    <w:abstractNumId w:val="15"/>
  </w:num>
  <w:num w:numId="10" w16cid:durableId="1504511279">
    <w:abstractNumId w:val="8"/>
  </w:num>
  <w:num w:numId="11" w16cid:durableId="713502090">
    <w:abstractNumId w:val="3"/>
  </w:num>
  <w:num w:numId="12" w16cid:durableId="1033576225">
    <w:abstractNumId w:val="2"/>
  </w:num>
  <w:num w:numId="13" w16cid:durableId="534578959">
    <w:abstractNumId w:val="1"/>
  </w:num>
  <w:num w:numId="14" w16cid:durableId="1523661602">
    <w:abstractNumId w:val="0"/>
  </w:num>
  <w:num w:numId="15" w16cid:durableId="1395158726">
    <w:abstractNumId w:val="10"/>
  </w:num>
  <w:num w:numId="16" w16cid:durableId="1093010710">
    <w:abstractNumId w:val="12"/>
  </w:num>
  <w:num w:numId="17" w16cid:durableId="2073887719">
    <w:abstractNumId w:val="16"/>
  </w:num>
  <w:num w:numId="18" w16cid:durableId="1422216621">
    <w:abstractNumId w:val="17"/>
  </w:num>
  <w:num w:numId="19" w16cid:durableId="1299142421">
    <w:abstractNumId w:val="19"/>
  </w:num>
  <w:num w:numId="20" w16cid:durableId="1736126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371645">
    <w:abstractNumId w:val="18"/>
  </w:num>
  <w:num w:numId="22" w16cid:durableId="1274828464">
    <w:abstractNumId w:val="18"/>
  </w:num>
  <w:num w:numId="23" w16cid:durableId="1742366307">
    <w:abstractNumId w:val="18"/>
  </w:num>
  <w:num w:numId="24" w16cid:durableId="37322364">
    <w:abstractNumId w:val="18"/>
  </w:num>
  <w:num w:numId="25" w16cid:durableId="1199780574">
    <w:abstractNumId w:val="18"/>
  </w:num>
  <w:num w:numId="26" w16cid:durableId="91442287">
    <w:abstractNumId w:val="18"/>
  </w:num>
  <w:num w:numId="27" w16cid:durableId="320275311">
    <w:abstractNumId w:val="18"/>
  </w:num>
  <w:num w:numId="28" w16cid:durableId="558786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52"/>
    <w:rsid w:val="00001CA4"/>
    <w:rsid w:val="000024D8"/>
    <w:rsid w:val="00005BF1"/>
    <w:rsid w:val="00006526"/>
    <w:rsid w:val="000118A2"/>
    <w:rsid w:val="00013EF1"/>
    <w:rsid w:val="000142A7"/>
    <w:rsid w:val="00014936"/>
    <w:rsid w:val="000150F8"/>
    <w:rsid w:val="00017A00"/>
    <w:rsid w:val="00017FC0"/>
    <w:rsid w:val="00027BF1"/>
    <w:rsid w:val="00032BC8"/>
    <w:rsid w:val="000367C2"/>
    <w:rsid w:val="000423BF"/>
    <w:rsid w:val="0004526E"/>
    <w:rsid w:val="00050761"/>
    <w:rsid w:val="0006707F"/>
    <w:rsid w:val="00071BE9"/>
    <w:rsid w:val="0008180D"/>
    <w:rsid w:val="00083A13"/>
    <w:rsid w:val="000905EE"/>
    <w:rsid w:val="000935F0"/>
    <w:rsid w:val="000A53EF"/>
    <w:rsid w:val="000A7C94"/>
    <w:rsid w:val="000B2884"/>
    <w:rsid w:val="000B2B87"/>
    <w:rsid w:val="000B47B9"/>
    <w:rsid w:val="000B47BA"/>
    <w:rsid w:val="000B5349"/>
    <w:rsid w:val="000B759C"/>
    <w:rsid w:val="000D2DBC"/>
    <w:rsid w:val="000D571E"/>
    <w:rsid w:val="000D5CFE"/>
    <w:rsid w:val="000D605A"/>
    <w:rsid w:val="000E1A5B"/>
    <w:rsid w:val="000E2F1A"/>
    <w:rsid w:val="000F5D44"/>
    <w:rsid w:val="000F64F8"/>
    <w:rsid w:val="000F7697"/>
    <w:rsid w:val="000F7B18"/>
    <w:rsid w:val="001052E7"/>
    <w:rsid w:val="00106A08"/>
    <w:rsid w:val="00106A49"/>
    <w:rsid w:val="0011359D"/>
    <w:rsid w:val="001139A7"/>
    <w:rsid w:val="00115FDB"/>
    <w:rsid w:val="0012251F"/>
    <w:rsid w:val="00123FA4"/>
    <w:rsid w:val="001310FF"/>
    <w:rsid w:val="001342C8"/>
    <w:rsid w:val="001371BC"/>
    <w:rsid w:val="00137288"/>
    <w:rsid w:val="001403F8"/>
    <w:rsid w:val="00140F0B"/>
    <w:rsid w:val="00141A70"/>
    <w:rsid w:val="00143824"/>
    <w:rsid w:val="001465BD"/>
    <w:rsid w:val="00150C3A"/>
    <w:rsid w:val="00153007"/>
    <w:rsid w:val="00155EDD"/>
    <w:rsid w:val="00157F56"/>
    <w:rsid w:val="00160348"/>
    <w:rsid w:val="00160C92"/>
    <w:rsid w:val="00161559"/>
    <w:rsid w:val="00162D36"/>
    <w:rsid w:val="001653EA"/>
    <w:rsid w:val="001808CB"/>
    <w:rsid w:val="00184781"/>
    <w:rsid w:val="001849D0"/>
    <w:rsid w:val="00185B14"/>
    <w:rsid w:val="00191925"/>
    <w:rsid w:val="00192857"/>
    <w:rsid w:val="001A2E1E"/>
    <w:rsid w:val="001A31F4"/>
    <w:rsid w:val="001B4552"/>
    <w:rsid w:val="001B5BC2"/>
    <w:rsid w:val="001B767F"/>
    <w:rsid w:val="001C0B76"/>
    <w:rsid w:val="001C1C37"/>
    <w:rsid w:val="001C2FCA"/>
    <w:rsid w:val="001D3FCA"/>
    <w:rsid w:val="001D4975"/>
    <w:rsid w:val="001E0AD0"/>
    <w:rsid w:val="001E1A0F"/>
    <w:rsid w:val="001E1D3C"/>
    <w:rsid w:val="001F0322"/>
    <w:rsid w:val="001F1A1A"/>
    <w:rsid w:val="001F297F"/>
    <w:rsid w:val="0020616C"/>
    <w:rsid w:val="002068F7"/>
    <w:rsid w:val="00210A75"/>
    <w:rsid w:val="00215CA9"/>
    <w:rsid w:val="002243FD"/>
    <w:rsid w:val="00224914"/>
    <w:rsid w:val="00225333"/>
    <w:rsid w:val="002253AF"/>
    <w:rsid w:val="002262C9"/>
    <w:rsid w:val="002315A8"/>
    <w:rsid w:val="0023554D"/>
    <w:rsid w:val="00235D03"/>
    <w:rsid w:val="002373C5"/>
    <w:rsid w:val="00245AAD"/>
    <w:rsid w:val="0025038F"/>
    <w:rsid w:val="00252740"/>
    <w:rsid w:val="0027364C"/>
    <w:rsid w:val="002745BE"/>
    <w:rsid w:val="00294A6D"/>
    <w:rsid w:val="0029680A"/>
    <w:rsid w:val="002A1738"/>
    <w:rsid w:val="002A32CB"/>
    <w:rsid w:val="002A4B63"/>
    <w:rsid w:val="002A5270"/>
    <w:rsid w:val="002A62C2"/>
    <w:rsid w:val="002A672F"/>
    <w:rsid w:val="002A68A1"/>
    <w:rsid w:val="002A7AAA"/>
    <w:rsid w:val="002B1D72"/>
    <w:rsid w:val="002C234C"/>
    <w:rsid w:val="002C6A66"/>
    <w:rsid w:val="002C77FA"/>
    <w:rsid w:val="002D2BC6"/>
    <w:rsid w:val="002D5A06"/>
    <w:rsid w:val="002E1729"/>
    <w:rsid w:val="002E441D"/>
    <w:rsid w:val="002F0763"/>
    <w:rsid w:val="002F08DB"/>
    <w:rsid w:val="002F1159"/>
    <w:rsid w:val="002F129B"/>
    <w:rsid w:val="002F3B50"/>
    <w:rsid w:val="002F5BD3"/>
    <w:rsid w:val="002F7111"/>
    <w:rsid w:val="0030081E"/>
    <w:rsid w:val="00302B31"/>
    <w:rsid w:val="00315707"/>
    <w:rsid w:val="00317BD0"/>
    <w:rsid w:val="0032185B"/>
    <w:rsid w:val="00321D4A"/>
    <w:rsid w:val="00323F24"/>
    <w:rsid w:val="00332B30"/>
    <w:rsid w:val="003336E4"/>
    <w:rsid w:val="0033488E"/>
    <w:rsid w:val="0033521A"/>
    <w:rsid w:val="003400EE"/>
    <w:rsid w:val="00350F06"/>
    <w:rsid w:val="00355997"/>
    <w:rsid w:val="00362C5B"/>
    <w:rsid w:val="0036340C"/>
    <w:rsid w:val="00365EE4"/>
    <w:rsid w:val="00366392"/>
    <w:rsid w:val="00367388"/>
    <w:rsid w:val="003705A9"/>
    <w:rsid w:val="003724EA"/>
    <w:rsid w:val="00380F72"/>
    <w:rsid w:val="003875D1"/>
    <w:rsid w:val="00392ADD"/>
    <w:rsid w:val="00395388"/>
    <w:rsid w:val="003A66FB"/>
    <w:rsid w:val="003B2DDC"/>
    <w:rsid w:val="003B7442"/>
    <w:rsid w:val="003B7E38"/>
    <w:rsid w:val="003C52AC"/>
    <w:rsid w:val="003C70EC"/>
    <w:rsid w:val="003D25C1"/>
    <w:rsid w:val="003D5E6F"/>
    <w:rsid w:val="003D68BB"/>
    <w:rsid w:val="003D6908"/>
    <w:rsid w:val="003D7202"/>
    <w:rsid w:val="003D7D53"/>
    <w:rsid w:val="003E0AAC"/>
    <w:rsid w:val="003E17BA"/>
    <w:rsid w:val="003E3272"/>
    <w:rsid w:val="003F5AB2"/>
    <w:rsid w:val="00403242"/>
    <w:rsid w:val="00406E34"/>
    <w:rsid w:val="004126B1"/>
    <w:rsid w:val="00412D5E"/>
    <w:rsid w:val="00417B30"/>
    <w:rsid w:val="00421122"/>
    <w:rsid w:val="00423BC6"/>
    <w:rsid w:val="004313CF"/>
    <w:rsid w:val="00432FC4"/>
    <w:rsid w:val="004345D8"/>
    <w:rsid w:val="00440328"/>
    <w:rsid w:val="0045074C"/>
    <w:rsid w:val="00457B7B"/>
    <w:rsid w:val="00467F21"/>
    <w:rsid w:val="00470A1D"/>
    <w:rsid w:val="00472869"/>
    <w:rsid w:val="004728E6"/>
    <w:rsid w:val="0048790B"/>
    <w:rsid w:val="0049102F"/>
    <w:rsid w:val="00493DCB"/>
    <w:rsid w:val="004942EE"/>
    <w:rsid w:val="004A18C5"/>
    <w:rsid w:val="004A72EE"/>
    <w:rsid w:val="004B61FC"/>
    <w:rsid w:val="004C2DB7"/>
    <w:rsid w:val="004C3CDC"/>
    <w:rsid w:val="004D6245"/>
    <w:rsid w:val="004E023A"/>
    <w:rsid w:val="004E397F"/>
    <w:rsid w:val="004F4CB4"/>
    <w:rsid w:val="004F6030"/>
    <w:rsid w:val="004F6437"/>
    <w:rsid w:val="004F7328"/>
    <w:rsid w:val="004F7F4D"/>
    <w:rsid w:val="00500785"/>
    <w:rsid w:val="005009F8"/>
    <w:rsid w:val="00500C85"/>
    <w:rsid w:val="0050354F"/>
    <w:rsid w:val="0050484C"/>
    <w:rsid w:val="00513DBF"/>
    <w:rsid w:val="005149B4"/>
    <w:rsid w:val="00521EBF"/>
    <w:rsid w:val="00523268"/>
    <w:rsid w:val="0052560A"/>
    <w:rsid w:val="00526695"/>
    <w:rsid w:val="005304DA"/>
    <w:rsid w:val="00530700"/>
    <w:rsid w:val="00534F73"/>
    <w:rsid w:val="00537447"/>
    <w:rsid w:val="00542A82"/>
    <w:rsid w:val="00550D05"/>
    <w:rsid w:val="005528D4"/>
    <w:rsid w:val="00554A75"/>
    <w:rsid w:val="0055716F"/>
    <w:rsid w:val="00560D19"/>
    <w:rsid w:val="005636C2"/>
    <w:rsid w:val="00564346"/>
    <w:rsid w:val="005645B0"/>
    <w:rsid w:val="00566801"/>
    <w:rsid w:val="00572308"/>
    <w:rsid w:val="00573E8D"/>
    <w:rsid w:val="00574BB0"/>
    <w:rsid w:val="00575856"/>
    <w:rsid w:val="005779AB"/>
    <w:rsid w:val="00581993"/>
    <w:rsid w:val="00581B74"/>
    <w:rsid w:val="005821C3"/>
    <w:rsid w:val="00584DD9"/>
    <w:rsid w:val="00590DAC"/>
    <w:rsid w:val="00596E83"/>
    <w:rsid w:val="005A3C13"/>
    <w:rsid w:val="005A452C"/>
    <w:rsid w:val="005B1925"/>
    <w:rsid w:val="005B27DC"/>
    <w:rsid w:val="005B2B58"/>
    <w:rsid w:val="005C026B"/>
    <w:rsid w:val="005D55A9"/>
    <w:rsid w:val="005E285F"/>
    <w:rsid w:val="005E2AE3"/>
    <w:rsid w:val="005E5941"/>
    <w:rsid w:val="005E5CF0"/>
    <w:rsid w:val="005F1A53"/>
    <w:rsid w:val="00605C09"/>
    <w:rsid w:val="00606F8E"/>
    <w:rsid w:val="006073F0"/>
    <w:rsid w:val="00607A24"/>
    <w:rsid w:val="00614703"/>
    <w:rsid w:val="006217DE"/>
    <w:rsid w:val="0063090E"/>
    <w:rsid w:val="00631606"/>
    <w:rsid w:val="00632E02"/>
    <w:rsid w:val="00633F01"/>
    <w:rsid w:val="00637964"/>
    <w:rsid w:val="00644105"/>
    <w:rsid w:val="006466B5"/>
    <w:rsid w:val="0064770C"/>
    <w:rsid w:val="00650B49"/>
    <w:rsid w:val="00654C36"/>
    <w:rsid w:val="00656359"/>
    <w:rsid w:val="006564A0"/>
    <w:rsid w:val="0066138A"/>
    <w:rsid w:val="00662F30"/>
    <w:rsid w:val="00670BC5"/>
    <w:rsid w:val="0067511D"/>
    <w:rsid w:val="00675F2D"/>
    <w:rsid w:val="0068099B"/>
    <w:rsid w:val="00683531"/>
    <w:rsid w:val="00684552"/>
    <w:rsid w:val="006852AD"/>
    <w:rsid w:val="006866DA"/>
    <w:rsid w:val="006943BC"/>
    <w:rsid w:val="00697E5E"/>
    <w:rsid w:val="006A6C19"/>
    <w:rsid w:val="006A7A7D"/>
    <w:rsid w:val="006B1A4C"/>
    <w:rsid w:val="006B1B49"/>
    <w:rsid w:val="006B2BC4"/>
    <w:rsid w:val="006B3962"/>
    <w:rsid w:val="006C24BD"/>
    <w:rsid w:val="006C5C20"/>
    <w:rsid w:val="006C7572"/>
    <w:rsid w:val="006D29CD"/>
    <w:rsid w:val="006D3CA1"/>
    <w:rsid w:val="006D443C"/>
    <w:rsid w:val="006D6A6F"/>
    <w:rsid w:val="006D6B1F"/>
    <w:rsid w:val="006E6845"/>
    <w:rsid w:val="006E7541"/>
    <w:rsid w:val="00702487"/>
    <w:rsid w:val="00703D8D"/>
    <w:rsid w:val="00704193"/>
    <w:rsid w:val="00704AB5"/>
    <w:rsid w:val="007066C7"/>
    <w:rsid w:val="00711A6E"/>
    <w:rsid w:val="00716745"/>
    <w:rsid w:val="00726AE1"/>
    <w:rsid w:val="007309B5"/>
    <w:rsid w:val="007316E9"/>
    <w:rsid w:val="007347A8"/>
    <w:rsid w:val="00737174"/>
    <w:rsid w:val="00737A56"/>
    <w:rsid w:val="007449F2"/>
    <w:rsid w:val="00745D8E"/>
    <w:rsid w:val="007460D7"/>
    <w:rsid w:val="00756D19"/>
    <w:rsid w:val="007573D9"/>
    <w:rsid w:val="007576B8"/>
    <w:rsid w:val="00763828"/>
    <w:rsid w:val="00770EAA"/>
    <w:rsid w:val="00771AD5"/>
    <w:rsid w:val="00771C99"/>
    <w:rsid w:val="00772A8D"/>
    <w:rsid w:val="00781317"/>
    <w:rsid w:val="00791B1D"/>
    <w:rsid w:val="007941ED"/>
    <w:rsid w:val="00794425"/>
    <w:rsid w:val="007A3864"/>
    <w:rsid w:val="007B1AB1"/>
    <w:rsid w:val="007B70E3"/>
    <w:rsid w:val="007B7BB8"/>
    <w:rsid w:val="007B7FD5"/>
    <w:rsid w:val="007C23A0"/>
    <w:rsid w:val="007C442F"/>
    <w:rsid w:val="007C48C7"/>
    <w:rsid w:val="007C7137"/>
    <w:rsid w:val="007C7225"/>
    <w:rsid w:val="007D0871"/>
    <w:rsid w:val="007D6445"/>
    <w:rsid w:val="007E09A7"/>
    <w:rsid w:val="007E232F"/>
    <w:rsid w:val="007E2461"/>
    <w:rsid w:val="007E3A16"/>
    <w:rsid w:val="007E5853"/>
    <w:rsid w:val="007E649D"/>
    <w:rsid w:val="007F4C27"/>
    <w:rsid w:val="007F62BF"/>
    <w:rsid w:val="00801B07"/>
    <w:rsid w:val="00803F27"/>
    <w:rsid w:val="00804314"/>
    <w:rsid w:val="00804EA3"/>
    <w:rsid w:val="008102DB"/>
    <w:rsid w:val="00811577"/>
    <w:rsid w:val="008120F5"/>
    <w:rsid w:val="0081671A"/>
    <w:rsid w:val="00816FD1"/>
    <w:rsid w:val="00821136"/>
    <w:rsid w:val="00822022"/>
    <w:rsid w:val="008223FF"/>
    <w:rsid w:val="008226BD"/>
    <w:rsid w:val="00824864"/>
    <w:rsid w:val="008250C3"/>
    <w:rsid w:val="00827FB4"/>
    <w:rsid w:val="00830876"/>
    <w:rsid w:val="008356E8"/>
    <w:rsid w:val="0083716B"/>
    <w:rsid w:val="00841CDA"/>
    <w:rsid w:val="00842E24"/>
    <w:rsid w:val="00846BE7"/>
    <w:rsid w:val="008475E4"/>
    <w:rsid w:val="00851668"/>
    <w:rsid w:val="00857A7E"/>
    <w:rsid w:val="008606FB"/>
    <w:rsid w:val="008619BD"/>
    <w:rsid w:val="008652FB"/>
    <w:rsid w:val="0086548E"/>
    <w:rsid w:val="0086603D"/>
    <w:rsid w:val="00867D98"/>
    <w:rsid w:val="0089016F"/>
    <w:rsid w:val="00890CA9"/>
    <w:rsid w:val="00896090"/>
    <w:rsid w:val="008A138E"/>
    <w:rsid w:val="008A240B"/>
    <w:rsid w:val="008A3200"/>
    <w:rsid w:val="008A6003"/>
    <w:rsid w:val="008B2B64"/>
    <w:rsid w:val="008B33DF"/>
    <w:rsid w:val="008B6675"/>
    <w:rsid w:val="008B7625"/>
    <w:rsid w:val="008C3F31"/>
    <w:rsid w:val="008D4AC6"/>
    <w:rsid w:val="008D5169"/>
    <w:rsid w:val="008E2979"/>
    <w:rsid w:val="008E43E2"/>
    <w:rsid w:val="008F1135"/>
    <w:rsid w:val="008F5DFF"/>
    <w:rsid w:val="008F665D"/>
    <w:rsid w:val="008F6682"/>
    <w:rsid w:val="00902739"/>
    <w:rsid w:val="0090645D"/>
    <w:rsid w:val="009107E8"/>
    <w:rsid w:val="00915FB8"/>
    <w:rsid w:val="009206DA"/>
    <w:rsid w:val="009259E9"/>
    <w:rsid w:val="00927612"/>
    <w:rsid w:val="00930F76"/>
    <w:rsid w:val="00931011"/>
    <w:rsid w:val="0093138F"/>
    <w:rsid w:val="00932922"/>
    <w:rsid w:val="00932EB8"/>
    <w:rsid w:val="009333A4"/>
    <w:rsid w:val="00937ED3"/>
    <w:rsid w:val="00942C8A"/>
    <w:rsid w:val="00947BA5"/>
    <w:rsid w:val="009501F1"/>
    <w:rsid w:val="00951D3F"/>
    <w:rsid w:val="00952ACD"/>
    <w:rsid w:val="00956CEA"/>
    <w:rsid w:val="009603D0"/>
    <w:rsid w:val="00963FBB"/>
    <w:rsid w:val="009660CD"/>
    <w:rsid w:val="009666FD"/>
    <w:rsid w:val="00967CF7"/>
    <w:rsid w:val="009736F6"/>
    <w:rsid w:val="00977A65"/>
    <w:rsid w:val="00982C92"/>
    <w:rsid w:val="00996D3C"/>
    <w:rsid w:val="009A01EB"/>
    <w:rsid w:val="009A6012"/>
    <w:rsid w:val="009A6B44"/>
    <w:rsid w:val="009B36C5"/>
    <w:rsid w:val="009B3E07"/>
    <w:rsid w:val="009B4253"/>
    <w:rsid w:val="009B793D"/>
    <w:rsid w:val="009C141E"/>
    <w:rsid w:val="009C5470"/>
    <w:rsid w:val="009D2500"/>
    <w:rsid w:val="009D6A74"/>
    <w:rsid w:val="009E0938"/>
    <w:rsid w:val="009E1B06"/>
    <w:rsid w:val="009F6CC5"/>
    <w:rsid w:val="009F6F31"/>
    <w:rsid w:val="00A02185"/>
    <w:rsid w:val="00A03FE3"/>
    <w:rsid w:val="00A04903"/>
    <w:rsid w:val="00A1059A"/>
    <w:rsid w:val="00A14083"/>
    <w:rsid w:val="00A141E0"/>
    <w:rsid w:val="00A14309"/>
    <w:rsid w:val="00A1498F"/>
    <w:rsid w:val="00A20E6F"/>
    <w:rsid w:val="00A22165"/>
    <w:rsid w:val="00A27293"/>
    <w:rsid w:val="00A327FC"/>
    <w:rsid w:val="00A3422A"/>
    <w:rsid w:val="00A35A46"/>
    <w:rsid w:val="00A37AF6"/>
    <w:rsid w:val="00A43144"/>
    <w:rsid w:val="00A43287"/>
    <w:rsid w:val="00A47AC8"/>
    <w:rsid w:val="00A50AC9"/>
    <w:rsid w:val="00A550EA"/>
    <w:rsid w:val="00A5559B"/>
    <w:rsid w:val="00A57561"/>
    <w:rsid w:val="00A60416"/>
    <w:rsid w:val="00A679C8"/>
    <w:rsid w:val="00A77023"/>
    <w:rsid w:val="00A81096"/>
    <w:rsid w:val="00A85591"/>
    <w:rsid w:val="00A90244"/>
    <w:rsid w:val="00A95EA8"/>
    <w:rsid w:val="00AA6747"/>
    <w:rsid w:val="00AA6C16"/>
    <w:rsid w:val="00AB46D4"/>
    <w:rsid w:val="00AC0DE5"/>
    <w:rsid w:val="00AD15FC"/>
    <w:rsid w:val="00AD1BE4"/>
    <w:rsid w:val="00AD3895"/>
    <w:rsid w:val="00AD72CB"/>
    <w:rsid w:val="00AE5075"/>
    <w:rsid w:val="00AF06C4"/>
    <w:rsid w:val="00AF4750"/>
    <w:rsid w:val="00AF4DF8"/>
    <w:rsid w:val="00AF527B"/>
    <w:rsid w:val="00AF62E2"/>
    <w:rsid w:val="00B0263C"/>
    <w:rsid w:val="00B03162"/>
    <w:rsid w:val="00B07D38"/>
    <w:rsid w:val="00B17227"/>
    <w:rsid w:val="00B2139E"/>
    <w:rsid w:val="00B24C9D"/>
    <w:rsid w:val="00B417C9"/>
    <w:rsid w:val="00B42758"/>
    <w:rsid w:val="00B45F8D"/>
    <w:rsid w:val="00B4751C"/>
    <w:rsid w:val="00B51E3C"/>
    <w:rsid w:val="00B6311C"/>
    <w:rsid w:val="00B707A9"/>
    <w:rsid w:val="00B74C99"/>
    <w:rsid w:val="00B80A8B"/>
    <w:rsid w:val="00B8167F"/>
    <w:rsid w:val="00B81DEC"/>
    <w:rsid w:val="00B82A7C"/>
    <w:rsid w:val="00B82DDE"/>
    <w:rsid w:val="00B84B87"/>
    <w:rsid w:val="00B8624B"/>
    <w:rsid w:val="00B87654"/>
    <w:rsid w:val="00B923ED"/>
    <w:rsid w:val="00B92752"/>
    <w:rsid w:val="00B92B0B"/>
    <w:rsid w:val="00B94212"/>
    <w:rsid w:val="00BA0133"/>
    <w:rsid w:val="00BA1882"/>
    <w:rsid w:val="00BA6C0A"/>
    <w:rsid w:val="00BA7F8F"/>
    <w:rsid w:val="00BB37EC"/>
    <w:rsid w:val="00BB38EF"/>
    <w:rsid w:val="00BB6CE3"/>
    <w:rsid w:val="00BC4572"/>
    <w:rsid w:val="00BD69E2"/>
    <w:rsid w:val="00BD6A7C"/>
    <w:rsid w:val="00BE2D19"/>
    <w:rsid w:val="00BE4B5E"/>
    <w:rsid w:val="00BE6C45"/>
    <w:rsid w:val="00BF028A"/>
    <w:rsid w:val="00BF109C"/>
    <w:rsid w:val="00BF2F0B"/>
    <w:rsid w:val="00BF3FA8"/>
    <w:rsid w:val="00BF4988"/>
    <w:rsid w:val="00BF7055"/>
    <w:rsid w:val="00C02C62"/>
    <w:rsid w:val="00C05395"/>
    <w:rsid w:val="00C10F8B"/>
    <w:rsid w:val="00C1240A"/>
    <w:rsid w:val="00C14F6C"/>
    <w:rsid w:val="00C25F61"/>
    <w:rsid w:val="00C3610C"/>
    <w:rsid w:val="00C4447E"/>
    <w:rsid w:val="00C45F74"/>
    <w:rsid w:val="00C46C1E"/>
    <w:rsid w:val="00C4722D"/>
    <w:rsid w:val="00C51E78"/>
    <w:rsid w:val="00C60175"/>
    <w:rsid w:val="00C67684"/>
    <w:rsid w:val="00C723AD"/>
    <w:rsid w:val="00C72ADA"/>
    <w:rsid w:val="00C735E9"/>
    <w:rsid w:val="00C7393B"/>
    <w:rsid w:val="00C73D25"/>
    <w:rsid w:val="00C90C84"/>
    <w:rsid w:val="00C9561B"/>
    <w:rsid w:val="00CA43C1"/>
    <w:rsid w:val="00CA473E"/>
    <w:rsid w:val="00CA5D64"/>
    <w:rsid w:val="00CA62CB"/>
    <w:rsid w:val="00CA6926"/>
    <w:rsid w:val="00CB0E50"/>
    <w:rsid w:val="00CB48FA"/>
    <w:rsid w:val="00CB6646"/>
    <w:rsid w:val="00CB6710"/>
    <w:rsid w:val="00CC06F8"/>
    <w:rsid w:val="00CD156D"/>
    <w:rsid w:val="00CD38BE"/>
    <w:rsid w:val="00CD4086"/>
    <w:rsid w:val="00CE0AE4"/>
    <w:rsid w:val="00CE4794"/>
    <w:rsid w:val="00CF037F"/>
    <w:rsid w:val="00CF7DD9"/>
    <w:rsid w:val="00D06171"/>
    <w:rsid w:val="00D12449"/>
    <w:rsid w:val="00D16CC1"/>
    <w:rsid w:val="00D200E2"/>
    <w:rsid w:val="00D22D05"/>
    <w:rsid w:val="00D26C23"/>
    <w:rsid w:val="00D30A92"/>
    <w:rsid w:val="00D344FC"/>
    <w:rsid w:val="00D346FE"/>
    <w:rsid w:val="00D35287"/>
    <w:rsid w:val="00D37684"/>
    <w:rsid w:val="00D44221"/>
    <w:rsid w:val="00D44F64"/>
    <w:rsid w:val="00D47B6D"/>
    <w:rsid w:val="00D47B75"/>
    <w:rsid w:val="00D47D50"/>
    <w:rsid w:val="00D508B5"/>
    <w:rsid w:val="00D51076"/>
    <w:rsid w:val="00D514C9"/>
    <w:rsid w:val="00D53190"/>
    <w:rsid w:val="00D53578"/>
    <w:rsid w:val="00D57AE7"/>
    <w:rsid w:val="00D624A9"/>
    <w:rsid w:val="00D627EA"/>
    <w:rsid w:val="00D63477"/>
    <w:rsid w:val="00D67346"/>
    <w:rsid w:val="00D700AF"/>
    <w:rsid w:val="00D72462"/>
    <w:rsid w:val="00D76227"/>
    <w:rsid w:val="00D80EA6"/>
    <w:rsid w:val="00D8229B"/>
    <w:rsid w:val="00D8279D"/>
    <w:rsid w:val="00D96E96"/>
    <w:rsid w:val="00DA235E"/>
    <w:rsid w:val="00DA41C5"/>
    <w:rsid w:val="00DB73C2"/>
    <w:rsid w:val="00DC078E"/>
    <w:rsid w:val="00DD000F"/>
    <w:rsid w:val="00DD0718"/>
    <w:rsid w:val="00DD1F8A"/>
    <w:rsid w:val="00DD207D"/>
    <w:rsid w:val="00DD55AA"/>
    <w:rsid w:val="00DD57C3"/>
    <w:rsid w:val="00DD66FB"/>
    <w:rsid w:val="00DD7B45"/>
    <w:rsid w:val="00DE3606"/>
    <w:rsid w:val="00DF2CC9"/>
    <w:rsid w:val="00DF622F"/>
    <w:rsid w:val="00E00D7A"/>
    <w:rsid w:val="00E032D4"/>
    <w:rsid w:val="00E10548"/>
    <w:rsid w:val="00E21A39"/>
    <w:rsid w:val="00E23B53"/>
    <w:rsid w:val="00E2578A"/>
    <w:rsid w:val="00E27454"/>
    <w:rsid w:val="00E274D0"/>
    <w:rsid w:val="00E315D1"/>
    <w:rsid w:val="00E36233"/>
    <w:rsid w:val="00E427E6"/>
    <w:rsid w:val="00E4460C"/>
    <w:rsid w:val="00E462A6"/>
    <w:rsid w:val="00E46755"/>
    <w:rsid w:val="00E5211F"/>
    <w:rsid w:val="00E60424"/>
    <w:rsid w:val="00E64906"/>
    <w:rsid w:val="00E65036"/>
    <w:rsid w:val="00E65FA8"/>
    <w:rsid w:val="00E66B61"/>
    <w:rsid w:val="00E7495A"/>
    <w:rsid w:val="00E7526C"/>
    <w:rsid w:val="00E922E1"/>
    <w:rsid w:val="00E92395"/>
    <w:rsid w:val="00E958F7"/>
    <w:rsid w:val="00E9783E"/>
    <w:rsid w:val="00EB1B63"/>
    <w:rsid w:val="00EB1F97"/>
    <w:rsid w:val="00EB2832"/>
    <w:rsid w:val="00EB4846"/>
    <w:rsid w:val="00EB6700"/>
    <w:rsid w:val="00EB745E"/>
    <w:rsid w:val="00EC337E"/>
    <w:rsid w:val="00EC435C"/>
    <w:rsid w:val="00ED011D"/>
    <w:rsid w:val="00ED7F95"/>
    <w:rsid w:val="00EE0993"/>
    <w:rsid w:val="00EE4001"/>
    <w:rsid w:val="00EE6A0B"/>
    <w:rsid w:val="00EE7C1B"/>
    <w:rsid w:val="00EF07F0"/>
    <w:rsid w:val="00EF29C3"/>
    <w:rsid w:val="00EF341A"/>
    <w:rsid w:val="00EF3BF9"/>
    <w:rsid w:val="00EF4013"/>
    <w:rsid w:val="00EF5157"/>
    <w:rsid w:val="00EF5CA5"/>
    <w:rsid w:val="00EF6888"/>
    <w:rsid w:val="00EF69F7"/>
    <w:rsid w:val="00F054BC"/>
    <w:rsid w:val="00F10E3F"/>
    <w:rsid w:val="00F13E89"/>
    <w:rsid w:val="00F14952"/>
    <w:rsid w:val="00F165BF"/>
    <w:rsid w:val="00F1768D"/>
    <w:rsid w:val="00F2265F"/>
    <w:rsid w:val="00F25081"/>
    <w:rsid w:val="00F2567B"/>
    <w:rsid w:val="00F27439"/>
    <w:rsid w:val="00F33830"/>
    <w:rsid w:val="00F34296"/>
    <w:rsid w:val="00F42F0C"/>
    <w:rsid w:val="00F50F95"/>
    <w:rsid w:val="00F54175"/>
    <w:rsid w:val="00F54349"/>
    <w:rsid w:val="00F54F22"/>
    <w:rsid w:val="00F57460"/>
    <w:rsid w:val="00F62095"/>
    <w:rsid w:val="00F62A69"/>
    <w:rsid w:val="00F64FC2"/>
    <w:rsid w:val="00F76CA2"/>
    <w:rsid w:val="00F76E9E"/>
    <w:rsid w:val="00F809A5"/>
    <w:rsid w:val="00F81F99"/>
    <w:rsid w:val="00F91624"/>
    <w:rsid w:val="00F97E76"/>
    <w:rsid w:val="00FA58FC"/>
    <w:rsid w:val="00FB1E31"/>
    <w:rsid w:val="00FB7276"/>
    <w:rsid w:val="00FC3D5E"/>
    <w:rsid w:val="00FD0713"/>
    <w:rsid w:val="00FD3DF5"/>
    <w:rsid w:val="00FD4891"/>
    <w:rsid w:val="00FD6EA9"/>
    <w:rsid w:val="00FE193D"/>
    <w:rsid w:val="00FE4986"/>
    <w:rsid w:val="00FE52F9"/>
    <w:rsid w:val="00FE56D3"/>
    <w:rsid w:val="00FF0049"/>
    <w:rsid w:val="00FF00A8"/>
    <w:rsid w:val="00FF02B3"/>
    <w:rsid w:val="00FF219D"/>
    <w:rsid w:val="00FF5A2F"/>
    <w:rsid w:val="00FF5A5A"/>
    <w:rsid w:val="00FF6711"/>
    <w:rsid w:val="00FF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4A7F6"/>
  <w15:docId w15:val="{BED79F36-B8D9-4579-A900-057915FB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8" w:unhideWhenUsed="1" w:qFormat="1"/>
    <w:lsdException w:name="List Number 3" w:semiHidden="1" w:uiPriority="8"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iPriority="0" w:unhideWhenUsed="1"/>
    <w:lsdException w:name="Signature" w:semiHidden="1" w:uiPriority="10" w:unhideWhenUsed="1" w:qFormat="1"/>
    <w:lsdException w:name="Default Paragraph Font" w:semiHidden="1" w:uiPriority="1" w:unhideWhenUsed="1"/>
    <w:lsdException w:name="Body Text" w:semiHidden="1" w:uiPriority="2"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qFormat="1"/>
    <w:lsdException w:name="Note Heading" w:semiHidden="1" w:uiPriority="0" w:unhideWhenUsed="1"/>
    <w:lsdException w:name="Body Text 2" w:semiHidden="1" w:uiPriority="2" w:unhideWhenUsed="1" w:qFormat="1"/>
    <w:lsdException w:name="Body Text 3" w:semiHidden="1" w:uiPriority="2" w:unhideWhenUsed="1" w:qFormat="1"/>
    <w:lsdException w:name="Body Text Indent 2" w:semiHidden="1" w:uiPriority="5" w:unhideWhenUsed="1" w:qFormat="1"/>
    <w:lsdException w:name="Body Text Indent 3" w:semiHidden="1" w:uiPriority="5"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sid w:val="009666FD"/>
    <w:pPr>
      <w:spacing w:after="0" w:line="240" w:lineRule="auto"/>
    </w:pPr>
    <w:rPr>
      <w:rFonts w:ascii="Times New Roman" w:eastAsia="Times New Roman" w:hAnsi="Times New Roman" w:cs="Times New Roman"/>
      <w:sz w:val="26"/>
      <w:szCs w:val="24"/>
    </w:rPr>
  </w:style>
  <w:style w:type="paragraph" w:styleId="Heading1">
    <w:name w:val="heading 1"/>
    <w:basedOn w:val="Normal"/>
    <w:link w:val="Heading1Char"/>
    <w:uiPriority w:val="7"/>
    <w:qFormat/>
    <w:rsid w:val="007A3864"/>
    <w:pPr>
      <w:numPr>
        <w:numId w:val="1"/>
      </w:numPr>
      <w:spacing w:after="240"/>
      <w:outlineLvl w:val="0"/>
    </w:pPr>
    <w:rPr>
      <w:rFonts w:cs="Arial"/>
      <w:bCs/>
    </w:rPr>
  </w:style>
  <w:style w:type="paragraph" w:styleId="Heading2">
    <w:name w:val="heading 2"/>
    <w:basedOn w:val="Normal"/>
    <w:link w:val="Heading2Char"/>
    <w:uiPriority w:val="7"/>
    <w:qFormat/>
    <w:rsid w:val="007A3864"/>
    <w:pPr>
      <w:numPr>
        <w:ilvl w:val="1"/>
        <w:numId w:val="1"/>
      </w:numPr>
      <w:spacing w:after="240"/>
      <w:outlineLvl w:val="1"/>
    </w:pPr>
    <w:rPr>
      <w:rFonts w:cs="Arial"/>
      <w:bCs/>
      <w:iCs/>
      <w:szCs w:val="28"/>
    </w:rPr>
  </w:style>
  <w:style w:type="paragraph" w:styleId="Heading3">
    <w:name w:val="heading 3"/>
    <w:basedOn w:val="Normal"/>
    <w:link w:val="Heading3Char"/>
    <w:uiPriority w:val="7"/>
    <w:qFormat/>
    <w:rsid w:val="007A3864"/>
    <w:pPr>
      <w:numPr>
        <w:ilvl w:val="2"/>
        <w:numId w:val="1"/>
      </w:numPr>
      <w:spacing w:after="240"/>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9666FD"/>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9666FD"/>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801B07"/>
    <w:rPr>
      <w:rFonts w:ascii="Times New Roman" w:eastAsia="Times New Roman" w:hAnsi="Times New Roman" w:cs="Arial"/>
      <w:bCs/>
      <w:sz w:val="26"/>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styleId="NoteHeading">
    <w:name w:val="Note Heading"/>
    <w:basedOn w:val="Normal"/>
    <w:next w:val="Normal"/>
    <w:link w:val="NoteHeadingChar"/>
    <w:semiHidden/>
    <w:rsid w:val="007A3864"/>
  </w:style>
  <w:style w:type="character" w:customStyle="1" w:styleId="NoteHeadingChar">
    <w:name w:val="Note Heading Char"/>
    <w:basedOn w:val="DefaultParagraphFont"/>
    <w:link w:val="NoteHeading"/>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7A3864"/>
    <w:pPr>
      <w:keepNext/>
      <w:spacing w:after="240"/>
      <w:jc w:val="center"/>
      <w:outlineLvl w:val="0"/>
    </w:pPr>
    <w:rPr>
      <w:rFonts w:cs="Arial"/>
      <w:b/>
      <w:bCs/>
      <w:caps/>
    </w:rPr>
  </w:style>
  <w:style w:type="character" w:customStyle="1" w:styleId="TitleChar">
    <w:name w:val="Title Char"/>
    <w:basedOn w:val="DefaultParagraphFont"/>
    <w:link w:val="Title"/>
    <w:uiPriority w:val="10"/>
    <w:rsid w:val="009666FD"/>
    <w:rPr>
      <w:rFonts w:ascii="Times New Roman" w:eastAsia="Times New Roman" w:hAnsi="Times New Roman" w:cs="Arial"/>
      <w:b/>
      <w:bCs/>
      <w:cap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 w:type="paragraph" w:styleId="ListParagraph">
    <w:name w:val="List Paragraph"/>
    <w:basedOn w:val="Normal"/>
    <w:uiPriority w:val="34"/>
    <w:qFormat/>
    <w:rsid w:val="00CD156D"/>
    <w:pPr>
      <w:ind w:left="720"/>
    </w:pPr>
    <w:rPr>
      <w:rFonts w:ascii="Calibri" w:eastAsiaTheme="minorHAnsi" w:hAnsi="Calibri" w:cs="Calibri"/>
      <w:sz w:val="22"/>
      <w:szCs w:val="22"/>
    </w:rPr>
  </w:style>
  <w:style w:type="character" w:styleId="Hyperlink">
    <w:name w:val="Hyperlink"/>
    <w:basedOn w:val="DefaultParagraphFont"/>
    <w:uiPriority w:val="99"/>
    <w:unhideWhenUsed/>
    <w:rsid w:val="00EB1B63"/>
    <w:rPr>
      <w:color w:val="0000FF" w:themeColor="hyperlink"/>
      <w:u w:val="single"/>
    </w:rPr>
  </w:style>
  <w:style w:type="character" w:customStyle="1" w:styleId="UnresolvedMention1">
    <w:name w:val="Unresolved Mention1"/>
    <w:basedOn w:val="DefaultParagraphFont"/>
    <w:uiPriority w:val="99"/>
    <w:semiHidden/>
    <w:unhideWhenUsed/>
    <w:rsid w:val="00A5559B"/>
    <w:rPr>
      <w:color w:val="605E5C"/>
      <w:shd w:val="clear" w:color="auto" w:fill="E1DFDD"/>
    </w:rPr>
  </w:style>
  <w:style w:type="character" w:styleId="CommentReference">
    <w:name w:val="annotation reference"/>
    <w:basedOn w:val="DefaultParagraphFont"/>
    <w:uiPriority w:val="99"/>
    <w:semiHidden/>
    <w:unhideWhenUsed/>
    <w:rsid w:val="00A77023"/>
    <w:rPr>
      <w:sz w:val="16"/>
      <w:szCs w:val="16"/>
    </w:rPr>
  </w:style>
  <w:style w:type="paragraph" w:styleId="CommentText">
    <w:name w:val="annotation text"/>
    <w:basedOn w:val="Normal"/>
    <w:link w:val="CommentTextChar"/>
    <w:uiPriority w:val="99"/>
    <w:semiHidden/>
    <w:unhideWhenUsed/>
    <w:rsid w:val="00A77023"/>
    <w:rPr>
      <w:sz w:val="20"/>
      <w:szCs w:val="20"/>
    </w:rPr>
  </w:style>
  <w:style w:type="character" w:customStyle="1" w:styleId="CommentTextChar">
    <w:name w:val="Comment Text Char"/>
    <w:basedOn w:val="DefaultParagraphFont"/>
    <w:link w:val="CommentText"/>
    <w:uiPriority w:val="99"/>
    <w:semiHidden/>
    <w:rsid w:val="00A770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7023"/>
    <w:rPr>
      <w:b/>
      <w:bCs/>
    </w:rPr>
  </w:style>
  <w:style w:type="character" w:customStyle="1" w:styleId="CommentSubjectChar">
    <w:name w:val="Comment Subject Char"/>
    <w:basedOn w:val="CommentTextChar"/>
    <w:link w:val="CommentSubject"/>
    <w:uiPriority w:val="99"/>
    <w:semiHidden/>
    <w:rsid w:val="00A77023"/>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006526"/>
    <w:rPr>
      <w:color w:val="605E5C"/>
      <w:shd w:val="clear" w:color="auto" w:fill="E1DFDD"/>
    </w:rPr>
  </w:style>
  <w:style w:type="character" w:customStyle="1" w:styleId="UnresolvedMention3">
    <w:name w:val="Unresolved Mention3"/>
    <w:basedOn w:val="DefaultParagraphFont"/>
    <w:uiPriority w:val="99"/>
    <w:semiHidden/>
    <w:unhideWhenUsed/>
    <w:rsid w:val="005D55A9"/>
    <w:rPr>
      <w:color w:val="605E5C"/>
      <w:shd w:val="clear" w:color="auto" w:fill="E1DFDD"/>
    </w:rPr>
  </w:style>
  <w:style w:type="character" w:customStyle="1" w:styleId="UnresolvedMention4">
    <w:name w:val="Unresolved Mention4"/>
    <w:basedOn w:val="DefaultParagraphFont"/>
    <w:uiPriority w:val="99"/>
    <w:semiHidden/>
    <w:unhideWhenUsed/>
    <w:rsid w:val="00B92B0B"/>
    <w:rPr>
      <w:color w:val="605E5C"/>
      <w:shd w:val="clear" w:color="auto" w:fill="E1DFDD"/>
    </w:rPr>
  </w:style>
  <w:style w:type="character" w:customStyle="1" w:styleId="UnresolvedMention5">
    <w:name w:val="Unresolved Mention5"/>
    <w:basedOn w:val="DefaultParagraphFont"/>
    <w:uiPriority w:val="99"/>
    <w:semiHidden/>
    <w:unhideWhenUsed/>
    <w:rsid w:val="00B8167F"/>
    <w:rPr>
      <w:color w:val="605E5C"/>
      <w:shd w:val="clear" w:color="auto" w:fill="E1DFDD"/>
    </w:rPr>
  </w:style>
  <w:style w:type="paragraph" w:styleId="Revision">
    <w:name w:val="Revision"/>
    <w:hidden/>
    <w:uiPriority w:val="99"/>
    <w:semiHidden/>
    <w:rsid w:val="0045074C"/>
    <w:pPr>
      <w:spacing w:after="0" w:line="240" w:lineRule="auto"/>
    </w:pPr>
    <w:rPr>
      <w:rFonts w:ascii="Times New Roman" w:eastAsia="Times New Roman" w:hAnsi="Times New Roman" w:cs="Times New Roman"/>
      <w:sz w:val="26"/>
      <w:szCs w:val="24"/>
    </w:rPr>
  </w:style>
  <w:style w:type="paragraph" w:styleId="FootnoteText">
    <w:name w:val="footnote text"/>
    <w:basedOn w:val="Normal"/>
    <w:link w:val="FootnoteTextChar"/>
    <w:uiPriority w:val="99"/>
    <w:semiHidden/>
    <w:unhideWhenUsed/>
    <w:rsid w:val="00DD57C3"/>
    <w:rPr>
      <w:sz w:val="20"/>
      <w:szCs w:val="20"/>
    </w:rPr>
  </w:style>
  <w:style w:type="character" w:customStyle="1" w:styleId="FootnoteTextChar">
    <w:name w:val="Footnote Text Char"/>
    <w:basedOn w:val="DefaultParagraphFont"/>
    <w:link w:val="FootnoteText"/>
    <w:uiPriority w:val="99"/>
    <w:semiHidden/>
    <w:rsid w:val="00DD57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57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E36F-6BC7-47D1-A86E-E2C13A43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2024-05-14 Regular Meeting Agenda (00959078-4).DOCX</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Chan</cp:lastModifiedBy>
  <cp:revision>2</cp:revision>
  <cp:lastPrinted>1900-01-01T07:00:00Z</cp:lastPrinted>
  <dcterms:created xsi:type="dcterms:W3CDTF">2024-05-09T21:50:00Z</dcterms:created>
  <dcterms:modified xsi:type="dcterms:W3CDTF">2024-05-10T17:32:00Z</dcterms:modified>
</cp:coreProperties>
</file>